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5C6D9">
      <w:pPr>
        <w:keepNext w:val="0"/>
        <w:keepLines w:val="0"/>
        <w:pageBreakBefore w:val="0"/>
        <w:kinsoku/>
        <w:wordWrap/>
        <w:topLinePunct w:val="0"/>
        <w:autoSpaceDE/>
        <w:autoSpaceDN/>
        <w:bidi w:val="0"/>
        <w:spacing w:line="560" w:lineRule="exact"/>
        <w:jc w:val="center"/>
        <w:textAlignment w:val="auto"/>
        <w:rPr>
          <w:rFonts w:hint="eastAsia" w:eastAsia="方正小标宋_GBK" w:cs="Times New Roman"/>
          <w:bCs/>
          <w:sz w:val="44"/>
          <w:szCs w:val="44"/>
          <w:lang w:eastAsia="zh-CN"/>
        </w:rPr>
      </w:pPr>
      <w:r>
        <w:rPr>
          <w:rFonts w:hint="default" w:ascii="Times New Roman" w:hAnsi="Times New Roman" w:eastAsia="方正小标宋_GBK" w:cs="Times New Roman"/>
          <w:bCs/>
          <w:sz w:val="44"/>
          <w:szCs w:val="44"/>
          <w:lang w:eastAsia="zh-CN"/>
        </w:rPr>
        <w:t>荣昌区</w:t>
      </w:r>
      <w:r>
        <w:rPr>
          <w:rFonts w:hint="eastAsia" w:eastAsia="方正小标宋_GBK" w:cs="Times New Roman"/>
          <w:bCs/>
          <w:sz w:val="44"/>
          <w:szCs w:val="44"/>
          <w:lang w:eastAsia="zh-CN"/>
        </w:rPr>
        <w:t>农业农村委员会</w:t>
      </w:r>
    </w:p>
    <w:p w14:paraId="5D8C2ACC">
      <w:pPr>
        <w:keepNext w:val="0"/>
        <w:keepLines w:val="0"/>
        <w:pageBreakBefore w:val="0"/>
        <w:kinsoku/>
        <w:wordWrap/>
        <w:topLinePunct w:val="0"/>
        <w:autoSpaceDE/>
        <w:autoSpaceDN/>
        <w:bidi w:val="0"/>
        <w:spacing w:line="560" w:lineRule="exact"/>
        <w:jc w:val="center"/>
        <w:textAlignment w:val="auto"/>
        <w:rPr>
          <w:rFonts w:hint="default" w:ascii="Times New Roman" w:hAnsi="Times New Roman" w:eastAsia="方正小标宋_GBK" w:cs="Times New Roman"/>
          <w:bCs/>
          <w:sz w:val="44"/>
          <w:szCs w:val="44"/>
        </w:rPr>
      </w:pPr>
      <w:r>
        <w:rPr>
          <w:rFonts w:hint="eastAsia" w:eastAsia="方正小标宋_GBK" w:cs="Times New Roman"/>
          <w:bCs/>
          <w:sz w:val="44"/>
          <w:szCs w:val="44"/>
          <w:lang w:eastAsia="zh-CN"/>
        </w:rPr>
        <w:t>关于认真做好</w:t>
      </w:r>
      <w:r>
        <w:rPr>
          <w:rFonts w:hint="default" w:ascii="Times New Roman" w:hAnsi="Times New Roman" w:eastAsia="方正小标宋_GBK" w:cs="Times New Roman"/>
          <w:bCs/>
          <w:sz w:val="44"/>
          <w:szCs w:val="44"/>
        </w:rPr>
        <w:t>202</w:t>
      </w:r>
      <w:r>
        <w:rPr>
          <w:rFonts w:hint="eastAsia" w:eastAsia="方正小标宋_GBK" w:cs="Times New Roman"/>
          <w:bCs/>
          <w:sz w:val="44"/>
          <w:szCs w:val="44"/>
          <w:lang w:val="en-US" w:eastAsia="zh-CN"/>
        </w:rPr>
        <w:t>5</w:t>
      </w:r>
      <w:r>
        <w:rPr>
          <w:rFonts w:hint="default" w:ascii="Times New Roman" w:hAnsi="Times New Roman" w:eastAsia="方正小标宋_GBK" w:cs="Times New Roman"/>
          <w:bCs/>
          <w:sz w:val="44"/>
          <w:szCs w:val="44"/>
        </w:rPr>
        <w:t>年度巩固拓展脱贫攻坚</w:t>
      </w:r>
    </w:p>
    <w:p w14:paraId="2A211F89">
      <w:pPr>
        <w:keepNext w:val="0"/>
        <w:keepLines w:val="0"/>
        <w:pageBreakBefore w:val="0"/>
        <w:kinsoku/>
        <w:wordWrap/>
        <w:topLinePunct w:val="0"/>
        <w:autoSpaceDE/>
        <w:autoSpaceDN/>
        <w:bidi w:val="0"/>
        <w:spacing w:line="56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成果同乡村振兴有效衔接就业创业</w:t>
      </w:r>
    </w:p>
    <w:p w14:paraId="02E00813">
      <w:pPr>
        <w:keepNext w:val="0"/>
        <w:keepLines w:val="0"/>
        <w:pageBreakBefore w:val="0"/>
        <w:kinsoku/>
        <w:wordWrap/>
        <w:topLinePunct w:val="0"/>
        <w:autoSpaceDE/>
        <w:autoSpaceDN/>
        <w:bidi w:val="0"/>
        <w:spacing w:line="560" w:lineRule="exact"/>
        <w:jc w:val="center"/>
        <w:textAlignment w:val="auto"/>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rPr>
        <w:t>技能培训</w:t>
      </w:r>
      <w:r>
        <w:rPr>
          <w:rFonts w:hint="default" w:ascii="Times New Roman" w:hAnsi="Times New Roman" w:eastAsia="方正小标宋_GBK" w:cs="Times New Roman"/>
          <w:bCs/>
          <w:sz w:val="44"/>
          <w:szCs w:val="44"/>
          <w:lang w:eastAsia="zh-CN"/>
        </w:rPr>
        <w:t>工作</w:t>
      </w:r>
      <w:r>
        <w:rPr>
          <w:rFonts w:hint="eastAsia" w:eastAsia="方正小标宋_GBK" w:cs="Times New Roman"/>
          <w:bCs/>
          <w:sz w:val="44"/>
          <w:szCs w:val="44"/>
          <w:lang w:eastAsia="zh-CN"/>
        </w:rPr>
        <w:t>的函</w:t>
      </w:r>
    </w:p>
    <w:p w14:paraId="5D9B7B1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方正仿宋_GBK" w:cs="Times New Roman"/>
          <w:color w:val="auto"/>
          <w:sz w:val="32"/>
          <w:szCs w:val="32"/>
          <w:u w:val="none"/>
          <w:lang w:eastAsia="zh-CN"/>
        </w:rPr>
      </w:pPr>
    </w:p>
    <w:p w14:paraId="795B4182">
      <w:pPr>
        <w:keepNext w:val="0"/>
        <w:keepLines w:val="0"/>
        <w:pageBreakBefore w:val="0"/>
        <w:widowControl w:val="0"/>
        <w:kinsoku/>
        <w:wordWrap/>
        <w:overflowPunct/>
        <w:topLinePunct w:val="0"/>
        <w:bidi w:val="0"/>
        <w:snapToGrid/>
        <w:spacing w:line="560" w:lineRule="exact"/>
        <w:ind w:left="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各镇人民政府，各街道办事处：</w:t>
      </w:r>
    </w:p>
    <w:p w14:paraId="7BA4B49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cs="Times New Roman"/>
        </w:rPr>
      </w:pPr>
      <w:r>
        <w:rPr>
          <w:rFonts w:hint="eastAsia" w:cs="Times New Roman"/>
          <w:color w:val="auto"/>
          <w:sz w:val="32"/>
          <w:szCs w:val="32"/>
          <w:u w:val="none"/>
          <w:lang w:eastAsia="zh-CN"/>
        </w:rPr>
        <w:t>为贯彻落实重庆市农业农村委员会</w:t>
      </w:r>
      <w:r>
        <w:rPr>
          <w:rFonts w:hint="default" w:ascii="Times New Roman" w:hAnsi="Times New Roman" w:eastAsia="方正仿宋_GBK" w:cs="Times New Roman"/>
          <w:sz w:val="32"/>
          <w:szCs w:val="32"/>
          <w:lang w:eastAsia="zh-CN"/>
        </w:rPr>
        <w:t>《关于做好巩固拓展脱贫攻坚成果同乡村振兴有效衔接就业创业技能培训工作的实施意见》（</w:t>
      </w:r>
      <w:r>
        <w:rPr>
          <w:rFonts w:hint="default" w:ascii="Times New Roman" w:hAnsi="Times New Roman" w:eastAsia="方正仿宋_GBK" w:cs="Times New Roman"/>
          <w:sz w:val="32"/>
          <w:szCs w:val="32"/>
          <w:lang w:val="en-US" w:eastAsia="zh-CN"/>
        </w:rPr>
        <w:t>渝农发〔2024〕24号）</w:t>
      </w:r>
      <w:r>
        <w:rPr>
          <w:rFonts w:hint="default" w:ascii="Times New Roman" w:hAnsi="Times New Roman" w:cs="Times New Roman"/>
          <w:sz w:val="32"/>
          <w:szCs w:val="32"/>
          <w:lang w:val="en-US" w:eastAsia="zh-CN"/>
        </w:rPr>
        <w:t>和</w:t>
      </w:r>
      <w:r>
        <w:rPr>
          <w:rFonts w:hint="default" w:ascii="Times New Roman" w:hAnsi="Times New Roman" w:eastAsia="方正仿宋_GBK" w:cs="Times New Roman"/>
          <w:sz w:val="32"/>
          <w:szCs w:val="32"/>
          <w:lang w:val="en-US" w:eastAsia="zh-CN"/>
        </w:rPr>
        <w:t>《关于</w:t>
      </w:r>
      <w:r>
        <w:rPr>
          <w:rFonts w:hint="eastAsia" w:cs="Times New Roman"/>
          <w:sz w:val="32"/>
          <w:szCs w:val="32"/>
          <w:lang w:val="en-US" w:eastAsia="zh-CN"/>
        </w:rPr>
        <w:t>做好2025年度</w:t>
      </w:r>
      <w:r>
        <w:rPr>
          <w:rFonts w:hint="default" w:ascii="Times New Roman" w:hAnsi="Times New Roman" w:eastAsia="方正仿宋_GBK" w:cs="Times New Roman"/>
          <w:sz w:val="32"/>
          <w:szCs w:val="32"/>
          <w:lang w:eastAsia="zh-CN"/>
        </w:rPr>
        <w:t>巩固拓展脱贫攻坚成果同乡村振兴有效</w:t>
      </w:r>
      <w:r>
        <w:rPr>
          <w:rFonts w:hint="default" w:ascii="Times New Roman" w:hAnsi="Times New Roman" w:cs="Times New Roman"/>
          <w:sz w:val="32"/>
          <w:szCs w:val="32"/>
          <w:lang w:eastAsia="zh-CN"/>
        </w:rPr>
        <w:t>衔</w:t>
      </w:r>
      <w:r>
        <w:rPr>
          <w:rFonts w:hint="default" w:ascii="Times New Roman" w:hAnsi="Times New Roman" w:eastAsia="方正仿宋_GBK" w:cs="Times New Roman"/>
          <w:sz w:val="32"/>
          <w:szCs w:val="32"/>
          <w:lang w:eastAsia="zh-CN"/>
        </w:rPr>
        <w:t>接就业创业技能培训</w:t>
      </w:r>
      <w:r>
        <w:rPr>
          <w:rFonts w:hint="eastAsia" w:cs="Times New Roman"/>
          <w:sz w:val="32"/>
          <w:szCs w:val="32"/>
          <w:lang w:eastAsia="zh-CN"/>
        </w:rPr>
        <w:t>工作</w:t>
      </w:r>
      <w:r>
        <w:rPr>
          <w:rFonts w:hint="default" w:ascii="Times New Roman" w:hAnsi="Times New Roman" w:eastAsia="方正仿宋_GBK" w:cs="Times New Roman"/>
          <w:sz w:val="32"/>
          <w:szCs w:val="32"/>
          <w:lang w:eastAsia="zh-CN"/>
        </w:rPr>
        <w:t>的通知</w:t>
      </w:r>
      <w:r>
        <w:rPr>
          <w:rFonts w:hint="default" w:ascii="Times New Roman" w:hAnsi="Times New Roman" w:cs="Times New Roman"/>
          <w:sz w:val="32"/>
          <w:szCs w:val="32"/>
          <w:lang w:val="en-US" w:eastAsia="zh-CN"/>
        </w:rPr>
        <w:t>》文件精神</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结合我区实际</w:t>
      </w:r>
      <w:r>
        <w:rPr>
          <w:rFonts w:hint="default" w:ascii="Times New Roman" w:hAnsi="Times New Roman" w:eastAsia="方正仿宋_GBK" w:cs="Times New Roman"/>
          <w:color w:val="auto"/>
          <w:sz w:val="32"/>
          <w:szCs w:val="32"/>
          <w:u w:val="none"/>
        </w:rPr>
        <w:t>，</w:t>
      </w:r>
      <w:r>
        <w:rPr>
          <w:rFonts w:hint="eastAsia" w:cs="Times New Roman"/>
          <w:color w:val="auto"/>
          <w:sz w:val="32"/>
          <w:szCs w:val="32"/>
          <w:u w:val="none"/>
          <w:lang w:eastAsia="zh-CN"/>
        </w:rPr>
        <w:t>现就关于认真做好</w:t>
      </w:r>
      <w:r>
        <w:rPr>
          <w:rFonts w:hint="eastAsia" w:cs="Times New Roman"/>
          <w:color w:val="auto"/>
          <w:sz w:val="32"/>
          <w:szCs w:val="32"/>
          <w:u w:val="none"/>
          <w:lang w:val="en-US" w:eastAsia="zh-CN"/>
        </w:rPr>
        <w:t>2025年度巩固拓展脱贫攻坚成果同乡村振兴有效衔接就业创业技能培训工作函告如下</w:t>
      </w:r>
      <w:r>
        <w:rPr>
          <w:rFonts w:hint="default" w:ascii="Times New Roman" w:hAnsi="Times New Roman" w:eastAsia="方正仿宋_GBK" w:cs="Times New Roman"/>
          <w:color w:val="auto"/>
          <w:sz w:val="32"/>
          <w:szCs w:val="32"/>
          <w:u w:val="none"/>
        </w:rPr>
        <w:t>。</w:t>
      </w:r>
    </w:p>
    <w:p w14:paraId="0E8CEF58">
      <w:pPr>
        <w:keepNext w:val="0"/>
        <w:keepLines w:val="0"/>
        <w:pageBreakBefore w:val="0"/>
        <w:numPr>
          <w:ilvl w:val="0"/>
          <w:numId w:val="2"/>
        </w:numPr>
        <w:kinsoku/>
        <w:wordWrap/>
        <w:topLinePunct w:val="0"/>
        <w:autoSpaceDE/>
        <w:autoSpaceDN/>
        <w:bidi w:val="0"/>
        <w:spacing w:line="560" w:lineRule="exact"/>
        <w:ind w:firstLine="632" w:firstLineChars="20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培训对象</w:t>
      </w:r>
    </w:p>
    <w:p w14:paraId="2DBDC528">
      <w:pPr>
        <w:keepNext w:val="0"/>
        <w:keepLines w:val="0"/>
        <w:pageBreakBefore w:val="0"/>
        <w:numPr>
          <w:ilvl w:val="0"/>
          <w:numId w:val="0"/>
        </w:numPr>
        <w:kinsoku/>
        <w:wordWrap/>
        <w:topLinePunct w:val="0"/>
        <w:autoSpaceDE/>
        <w:autoSpaceDN/>
        <w:bidi w:val="0"/>
        <w:spacing w:line="560" w:lineRule="exact"/>
        <w:ind w:firstLine="632" w:firstLineChars="200"/>
        <w:textAlignment w:val="auto"/>
      </w:pPr>
      <w:r>
        <w:rPr>
          <w:rFonts w:hint="default" w:ascii="Times New Roman" w:hAnsi="Times New Roman" w:eastAsia="方正楷体_GBK" w:cs="Times New Roman"/>
          <w:szCs w:val="32"/>
        </w:rPr>
        <w:t>（一）</w:t>
      </w:r>
      <w:r>
        <w:rPr>
          <w:rFonts w:ascii="方正楷体_GBK" w:hAnsi="方正楷体_GBK" w:eastAsia="方正楷体_GBK" w:cs="方正楷体_GBK"/>
          <w:color w:val="000000"/>
          <w:kern w:val="0"/>
          <w:sz w:val="31"/>
          <w:szCs w:val="31"/>
          <w:lang w:val="en-US" w:eastAsia="zh-CN" w:bidi="ar"/>
        </w:rPr>
        <w:t>脱贫人口及监测对象群体。</w:t>
      </w:r>
      <w:r>
        <w:rPr>
          <w:rFonts w:ascii="方正仿宋_GBK" w:hAnsi="方正仿宋_GBK" w:eastAsia="方正仿宋_GBK" w:cs="方正仿宋_GBK"/>
          <w:color w:val="000000"/>
          <w:kern w:val="0"/>
          <w:sz w:val="31"/>
          <w:szCs w:val="31"/>
          <w:lang w:val="en-US" w:eastAsia="zh-CN" w:bidi="ar"/>
        </w:rPr>
        <w:t xml:space="preserve">全市脱贫人口与监测对象 </w:t>
      </w:r>
    </w:p>
    <w:p w14:paraId="590D51DF">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中，有就业技能培训意愿，且符合所学专业身体要求、企业用工条件的劳动力或半劳动力。</w:t>
      </w:r>
    </w:p>
    <w:p w14:paraId="404F19C7">
      <w:pPr>
        <w:keepNext w:val="0"/>
        <w:keepLines w:val="0"/>
        <w:pageBreakBefore w:val="0"/>
        <w:tabs>
          <w:tab w:val="left" w:pos="720"/>
          <w:tab w:val="left" w:pos="6510"/>
        </w:tabs>
        <w:kinsoku/>
        <w:wordWrap/>
        <w:topLinePunct w:val="0"/>
        <w:autoSpaceDE/>
        <w:autoSpaceDN/>
        <w:bidi w:val="0"/>
        <w:spacing w:line="560" w:lineRule="exact"/>
        <w:ind w:firstLine="632" w:firstLineChars="200"/>
        <w:textAlignment w:val="auto"/>
        <w:rPr>
          <w:rFonts w:hint="default" w:ascii="Times New Roman" w:hAnsi="Times New Roman" w:eastAsia="方正仿宋_GBK" w:cs="Times New Roman"/>
          <w:szCs w:val="32"/>
        </w:rPr>
      </w:pPr>
      <w:r>
        <w:rPr>
          <w:rFonts w:hint="default" w:ascii="Times New Roman" w:hAnsi="Times New Roman" w:eastAsia="方正楷体_GBK" w:cs="Times New Roman"/>
          <w:szCs w:val="32"/>
        </w:rPr>
        <w:t>（二）</w:t>
      </w:r>
      <w:r>
        <w:rPr>
          <w:rFonts w:hint="eastAsia" w:eastAsia="方正楷体_GBK" w:cs="Times New Roman"/>
          <w:szCs w:val="32"/>
          <w:lang w:eastAsia="zh-CN"/>
        </w:rPr>
        <w:t>重点区域群体。</w:t>
      </w:r>
      <w:r>
        <w:rPr>
          <w:rFonts w:hint="default" w:ascii="Times New Roman" w:hAnsi="Times New Roman" w:eastAsia="方正仿宋_GBK" w:cs="Times New Roman"/>
          <w:szCs w:val="32"/>
          <w:lang w:eastAsia="zh-CN"/>
        </w:rPr>
        <w:t>全区</w:t>
      </w:r>
      <w:r>
        <w:rPr>
          <w:rFonts w:hint="default" w:ascii="Times New Roman" w:hAnsi="Times New Roman" w:eastAsia="方正仿宋_GBK" w:cs="Times New Roman"/>
          <w:szCs w:val="32"/>
          <w:lang w:val="en-US" w:eastAsia="zh-CN"/>
        </w:rPr>
        <w:t>3个</w:t>
      </w:r>
      <w:r>
        <w:rPr>
          <w:rFonts w:hint="default" w:ascii="Times New Roman" w:hAnsi="Times New Roman" w:eastAsia="方正仿宋_GBK" w:cs="Times New Roman"/>
          <w:sz w:val="32"/>
          <w:szCs w:val="32"/>
          <w:lang w:val="en-US" w:eastAsia="zh-CN"/>
        </w:rPr>
        <w:t>乡村振兴重点帮扶镇、5个乡村振兴重点帮扶村和</w:t>
      </w:r>
      <w:r>
        <w:rPr>
          <w:rFonts w:hint="eastAsia" w:cs="Times New Roman"/>
          <w:szCs w:val="32"/>
          <w:lang w:val="en-US" w:eastAsia="zh-CN"/>
        </w:rPr>
        <w:t>12个市级脱贫村</w:t>
      </w:r>
      <w:r>
        <w:rPr>
          <w:rFonts w:hint="default" w:ascii="Times New Roman" w:hAnsi="Times New Roman" w:eastAsia="方正仿宋_GBK" w:cs="Times New Roman"/>
          <w:szCs w:val="32"/>
          <w:lang w:eastAsia="zh-CN"/>
        </w:rPr>
        <w:t>中</w:t>
      </w:r>
      <w:r>
        <w:rPr>
          <w:rFonts w:hint="default" w:ascii="Times New Roman" w:hAnsi="Times New Roman" w:eastAsia="方正仿宋_GBK" w:cs="Times New Roman"/>
          <w:szCs w:val="32"/>
        </w:rPr>
        <w:t>符合企业用工条件的农村劳动力或半劳动力；</w:t>
      </w:r>
    </w:p>
    <w:p w14:paraId="68D07A1C">
      <w:pPr>
        <w:keepNext w:val="0"/>
        <w:keepLines w:val="0"/>
        <w:pageBreakBefore w:val="0"/>
        <w:tabs>
          <w:tab w:val="left" w:pos="720"/>
          <w:tab w:val="left" w:pos="6510"/>
        </w:tabs>
        <w:kinsoku/>
        <w:wordWrap/>
        <w:topLinePunct w:val="0"/>
        <w:autoSpaceDE/>
        <w:autoSpaceDN/>
        <w:bidi w:val="0"/>
        <w:spacing w:line="560" w:lineRule="exact"/>
        <w:ind w:firstLine="632" w:firstLineChars="200"/>
        <w:textAlignment w:val="auto"/>
        <w:rPr>
          <w:rFonts w:hint="default" w:ascii="Times New Roman" w:hAnsi="Times New Roman" w:eastAsia="方正楷体_GBK" w:cs="Times New Roman"/>
          <w:szCs w:val="32"/>
          <w:lang w:eastAsia="zh-CN"/>
        </w:rPr>
      </w:pPr>
      <w:r>
        <w:rPr>
          <w:rFonts w:hint="eastAsia" w:ascii="方正楷体_GBK" w:hAnsi="方正楷体_GBK" w:eastAsia="方正楷体_GBK" w:cs="方正楷体_GBK"/>
          <w:szCs w:val="32"/>
        </w:rPr>
        <w:t>（三）本土实用人才</w:t>
      </w:r>
      <w:r>
        <w:rPr>
          <w:rFonts w:hint="eastAsia" w:ascii="方正楷体_GBK" w:hAnsi="方正楷体_GBK" w:eastAsia="方正楷体_GBK" w:cs="方正楷体_GBK"/>
          <w:szCs w:val="32"/>
          <w:lang w:eastAsia="zh-CN"/>
        </w:rPr>
        <w:t>。</w:t>
      </w:r>
      <w:r>
        <w:rPr>
          <w:rFonts w:hint="default" w:ascii="Times New Roman" w:hAnsi="Times New Roman" w:cs="Times New Roman"/>
          <w:szCs w:val="32"/>
        </w:rPr>
        <w:t>有创业愿望</w:t>
      </w:r>
      <w:r>
        <w:rPr>
          <w:rFonts w:hint="eastAsia" w:cs="Times New Roman"/>
          <w:szCs w:val="32"/>
          <w:lang w:eastAsia="zh-CN"/>
        </w:rPr>
        <w:t>，计划</w:t>
      </w:r>
      <w:r>
        <w:rPr>
          <w:rFonts w:hint="default" w:ascii="Times New Roman" w:hAnsi="Times New Roman" w:cs="Times New Roman"/>
          <w:szCs w:val="32"/>
        </w:rPr>
        <w:t>回乡发展特色</w:t>
      </w:r>
      <w:r>
        <w:rPr>
          <w:rFonts w:hint="default" w:ascii="Times New Roman" w:hAnsi="Times New Roman" w:cs="Times New Roman"/>
          <w:szCs w:val="32"/>
          <w:lang w:eastAsia="zh-CN"/>
        </w:rPr>
        <w:t>产</w:t>
      </w:r>
      <w:r>
        <w:rPr>
          <w:rFonts w:hint="default" w:ascii="Times New Roman" w:hAnsi="Times New Roman" w:cs="Times New Roman"/>
          <w:szCs w:val="32"/>
        </w:rPr>
        <w:t>业，能够从事村级教育、医疗卫生、餐饮等服务领域</w:t>
      </w:r>
      <w:r>
        <w:rPr>
          <w:rFonts w:hint="eastAsia" w:cs="Times New Roman"/>
          <w:szCs w:val="32"/>
          <w:lang w:eastAsia="zh-CN"/>
        </w:rPr>
        <w:t>工作</w:t>
      </w:r>
      <w:r>
        <w:rPr>
          <w:rFonts w:hint="default" w:ascii="Times New Roman" w:hAnsi="Times New Roman" w:cs="Times New Roman"/>
          <w:szCs w:val="32"/>
        </w:rPr>
        <w:t>的农村劳动力或半劳动力。</w:t>
      </w:r>
    </w:p>
    <w:p w14:paraId="00DD19E5">
      <w:pPr>
        <w:keepNext w:val="0"/>
        <w:keepLines w:val="0"/>
        <w:widowControl/>
        <w:suppressLineNumbers w:val="0"/>
        <w:ind w:firstLine="612" w:firstLineChars="200"/>
        <w:jc w:val="left"/>
      </w:pPr>
      <w:r>
        <w:rPr>
          <w:rFonts w:ascii="方正楷体_GBK" w:hAnsi="方正楷体_GBK" w:eastAsia="方正楷体_GBK" w:cs="方正楷体_GBK"/>
          <w:color w:val="000000"/>
          <w:kern w:val="0"/>
          <w:sz w:val="31"/>
          <w:szCs w:val="31"/>
          <w:lang w:val="en-US" w:eastAsia="zh-CN" w:bidi="ar"/>
        </w:rPr>
        <w:t>（四）提低增收重点对象。</w:t>
      </w:r>
      <w:r>
        <w:rPr>
          <w:rFonts w:ascii="方正仿宋_GBK" w:hAnsi="方正仿宋_GBK" w:eastAsia="方正仿宋_GBK" w:cs="方正仿宋_GBK"/>
          <w:color w:val="000000"/>
          <w:kern w:val="0"/>
          <w:sz w:val="31"/>
          <w:szCs w:val="31"/>
          <w:lang w:val="en-US" w:eastAsia="zh-CN" w:bidi="ar"/>
        </w:rPr>
        <w:t xml:space="preserve">将未消除风险监测对象和发展能 </w:t>
      </w:r>
    </w:p>
    <w:p w14:paraId="266BEB37">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 xml:space="preserve">力较弱、需强化帮扶的特困供养人员、低保户、低保边缘户、刚 </w:t>
      </w:r>
    </w:p>
    <w:p w14:paraId="167B0699">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性支出困难家庭等提低增收重对象</w:t>
      </w:r>
      <w:r>
        <w:rPr>
          <w:rFonts w:hint="eastAsia" w:ascii="方正仿宋_GBK" w:hAnsi="方正仿宋_GBK" w:cs="方正仿宋_GBK"/>
          <w:color w:val="000000"/>
          <w:kern w:val="0"/>
          <w:sz w:val="31"/>
          <w:szCs w:val="31"/>
          <w:lang w:val="en-US" w:eastAsia="zh-CN" w:bidi="ar"/>
        </w:rPr>
        <w:t>（以最终实际确定名单为准）</w:t>
      </w:r>
      <w:r>
        <w:rPr>
          <w:rFonts w:hint="eastAsia" w:ascii="方正仿宋_GBK" w:hAnsi="方正仿宋_GBK" w:eastAsia="方正仿宋_GBK" w:cs="方正仿宋_GBK"/>
          <w:color w:val="000000"/>
          <w:kern w:val="0"/>
          <w:sz w:val="31"/>
          <w:szCs w:val="31"/>
          <w:lang w:val="en-US" w:eastAsia="zh-CN" w:bidi="ar"/>
        </w:rPr>
        <w:t>，纳入培训范围。</w:t>
      </w:r>
    </w:p>
    <w:p w14:paraId="5F8F4898">
      <w:pPr>
        <w:keepNext w:val="0"/>
        <w:keepLines w:val="0"/>
        <w:pageBreakBefore w:val="0"/>
        <w:tabs>
          <w:tab w:val="left" w:pos="720"/>
          <w:tab w:val="left" w:pos="6510"/>
        </w:tabs>
        <w:kinsoku/>
        <w:wordWrap/>
        <w:topLinePunct w:val="0"/>
        <w:autoSpaceDE/>
        <w:autoSpaceDN/>
        <w:bidi w:val="0"/>
        <w:spacing w:line="560" w:lineRule="exact"/>
        <w:ind w:firstLine="632" w:firstLineChars="200"/>
        <w:textAlignment w:val="auto"/>
        <w:rPr>
          <w:rFonts w:hint="default" w:ascii="Times New Roman" w:hAnsi="Times New Roman" w:eastAsia="方正仿宋_GBK" w:cs="Times New Roman"/>
          <w:szCs w:val="32"/>
          <w:lang w:eastAsia="zh-CN"/>
        </w:rPr>
      </w:pPr>
      <w:r>
        <w:rPr>
          <w:rFonts w:hint="default" w:ascii="Times New Roman" w:hAnsi="Times New Roman" w:cs="Times New Roman"/>
          <w:szCs w:val="32"/>
          <w:lang w:eastAsia="zh-CN"/>
        </w:rPr>
        <w:t>培训对象</w:t>
      </w:r>
      <w:r>
        <w:rPr>
          <w:rFonts w:hint="default" w:ascii="Times New Roman" w:hAnsi="Times New Roman" w:cs="Times New Roman"/>
          <w:szCs w:val="32"/>
        </w:rPr>
        <w:t>年龄在</w:t>
      </w:r>
      <w:r>
        <w:rPr>
          <w:rFonts w:hint="default" w:ascii="Times New Roman" w:hAnsi="Times New Roman" w:eastAsia="方正仿宋_GBK" w:cs="Times New Roman"/>
          <w:szCs w:val="32"/>
        </w:rPr>
        <w:t>16—60周</w:t>
      </w:r>
      <w:r>
        <w:rPr>
          <w:rFonts w:hint="default" w:ascii="Times New Roman" w:hAnsi="Times New Roman" w:cs="Times New Roman"/>
          <w:szCs w:val="32"/>
        </w:rPr>
        <w:t>岁</w:t>
      </w:r>
      <w:r>
        <w:rPr>
          <w:rFonts w:hint="default" w:ascii="Times New Roman" w:hAnsi="Times New Roman" w:cs="Times New Roman"/>
          <w:szCs w:val="32"/>
          <w:lang w:eastAsia="zh-CN"/>
        </w:rPr>
        <w:t>，可根据专业或行业要求适当放宽年龄范围。原则上，所有培训对象一年内只参加</w:t>
      </w:r>
      <w:r>
        <w:rPr>
          <w:rFonts w:hint="default" w:ascii="Times New Roman" w:hAnsi="Times New Roman" w:cs="Times New Roman"/>
          <w:szCs w:val="32"/>
          <w:lang w:val="en-US" w:eastAsia="zh-CN"/>
        </w:rPr>
        <w:t>1次培训，</w:t>
      </w:r>
      <w:r>
        <w:rPr>
          <w:rFonts w:hint="default" w:ascii="Times New Roman" w:hAnsi="Times New Roman" w:cs="Times New Roman"/>
          <w:szCs w:val="32"/>
        </w:rPr>
        <w:t>当年不得重复培训。在校生不得纳入培训对象。</w:t>
      </w:r>
    </w:p>
    <w:p w14:paraId="3E76137E">
      <w:pPr>
        <w:keepNext w:val="0"/>
        <w:keepLines w:val="0"/>
        <w:pageBreakBefore w:val="0"/>
        <w:kinsoku/>
        <w:wordWrap/>
        <w:topLinePunct w:val="0"/>
        <w:autoSpaceDE/>
        <w:autoSpaceDN/>
        <w:bidi w:val="0"/>
        <w:spacing w:line="560" w:lineRule="exact"/>
        <w:ind w:firstLine="632" w:firstLineChars="200"/>
        <w:textAlignment w:val="auto"/>
        <w:rPr>
          <w:rFonts w:hint="default" w:ascii="Times New Roman" w:hAnsi="Times New Roman" w:eastAsia="方正黑体_GBK" w:cs="Times New Roman"/>
          <w:szCs w:val="32"/>
        </w:rPr>
      </w:pPr>
      <w:r>
        <w:rPr>
          <w:rFonts w:hint="eastAsia" w:eastAsia="方正黑体_GBK" w:cs="Times New Roman"/>
          <w:szCs w:val="32"/>
          <w:lang w:eastAsia="zh-CN"/>
        </w:rPr>
        <w:t>二</w:t>
      </w:r>
      <w:r>
        <w:rPr>
          <w:rFonts w:hint="default" w:ascii="Times New Roman" w:hAnsi="Times New Roman" w:eastAsia="方正黑体_GBK" w:cs="Times New Roman"/>
          <w:szCs w:val="32"/>
        </w:rPr>
        <w:t>、专业设置</w:t>
      </w:r>
    </w:p>
    <w:p w14:paraId="3A5A0E7C">
      <w:pPr>
        <w:keepNext w:val="0"/>
        <w:keepLines w:val="0"/>
        <w:pageBreakBefore w:val="0"/>
        <w:kinsoku/>
        <w:wordWrap/>
        <w:topLinePunct w:val="0"/>
        <w:autoSpaceDE/>
        <w:autoSpaceDN/>
        <w:bidi w:val="0"/>
        <w:adjustRightInd w:val="0"/>
        <w:snapToGrid w:val="0"/>
        <w:spacing w:line="560" w:lineRule="exact"/>
        <w:ind w:firstLine="632" w:firstLineChars="200"/>
        <w:textAlignment w:val="auto"/>
        <w:rPr>
          <w:rFonts w:hint="default" w:ascii="Times New Roman" w:hAnsi="Times New Roman" w:cs="Times New Roman"/>
          <w:szCs w:val="32"/>
        </w:rPr>
      </w:pPr>
      <w:r>
        <w:rPr>
          <w:rFonts w:hint="default" w:ascii="Times New Roman" w:hAnsi="Times New Roman" w:cs="Times New Roman"/>
          <w:szCs w:val="32"/>
        </w:rPr>
        <w:t>我区</w:t>
      </w:r>
      <w:r>
        <w:rPr>
          <w:rFonts w:hint="default" w:ascii="Times New Roman" w:hAnsi="Times New Roman" w:cs="Times New Roman"/>
          <w:szCs w:val="32"/>
          <w:lang w:eastAsia="zh-CN"/>
        </w:rPr>
        <w:t>入选重庆市巩固拓展脱贫攻坚成果同乡村振兴有效衔接</w:t>
      </w:r>
      <w:r>
        <w:rPr>
          <w:rFonts w:hint="default" w:ascii="Times New Roman" w:hAnsi="Times New Roman" w:cs="Times New Roman"/>
          <w:szCs w:val="32"/>
        </w:rPr>
        <w:t>就业</w:t>
      </w:r>
      <w:r>
        <w:rPr>
          <w:rFonts w:hint="default" w:ascii="Times New Roman" w:hAnsi="Times New Roman" w:cs="Times New Roman"/>
          <w:szCs w:val="32"/>
          <w:lang w:eastAsia="zh-CN"/>
        </w:rPr>
        <w:t>创业</w:t>
      </w:r>
      <w:r>
        <w:rPr>
          <w:rFonts w:hint="default" w:ascii="Times New Roman" w:hAnsi="Times New Roman" w:cs="Times New Roman"/>
          <w:szCs w:val="32"/>
        </w:rPr>
        <w:t>技能培训</w:t>
      </w:r>
      <w:r>
        <w:rPr>
          <w:rFonts w:hint="default" w:ascii="Times New Roman" w:hAnsi="Times New Roman" w:cs="Times New Roman"/>
          <w:szCs w:val="32"/>
          <w:lang w:eastAsia="zh-CN"/>
        </w:rPr>
        <w:t>学</w:t>
      </w:r>
      <w:r>
        <w:rPr>
          <w:rFonts w:hint="default" w:ascii="Times New Roman" w:hAnsi="Times New Roman" w:cs="Times New Roman"/>
          <w:szCs w:val="32"/>
        </w:rPr>
        <w:t>校</w:t>
      </w:r>
      <w:r>
        <w:rPr>
          <w:rFonts w:hint="default" w:ascii="Times New Roman" w:hAnsi="Times New Roman" w:cs="Times New Roman"/>
          <w:szCs w:val="32"/>
          <w:lang w:eastAsia="zh-CN"/>
        </w:rPr>
        <w:t>的</w:t>
      </w:r>
      <w:r>
        <w:rPr>
          <w:rFonts w:hint="default" w:ascii="Times New Roman" w:hAnsi="Times New Roman" w:cs="Times New Roman"/>
          <w:szCs w:val="32"/>
        </w:rPr>
        <w:t>有重庆市城市建设高级技工学校、重庆市荣昌区希望职业培训学校，主要设置</w:t>
      </w:r>
      <w:r>
        <w:rPr>
          <w:rFonts w:hint="default" w:ascii="Times New Roman" w:hAnsi="Times New Roman" w:cs="Times New Roman"/>
          <w:szCs w:val="32"/>
          <w:lang w:eastAsia="zh-CN"/>
        </w:rPr>
        <w:t>重庆火锅师傅</w:t>
      </w:r>
      <w:r>
        <w:rPr>
          <w:rFonts w:hint="default" w:ascii="Times New Roman" w:hAnsi="Times New Roman" w:cs="Times New Roman"/>
          <w:szCs w:val="32"/>
        </w:rPr>
        <w:t>、</w:t>
      </w:r>
      <w:r>
        <w:rPr>
          <w:rFonts w:hint="eastAsia" w:cs="Times New Roman"/>
          <w:szCs w:val="32"/>
          <w:lang w:eastAsia="zh-CN"/>
        </w:rPr>
        <w:t>重庆小面师傅、</w:t>
      </w:r>
      <w:r>
        <w:rPr>
          <w:rFonts w:hint="default" w:ascii="Times New Roman" w:hAnsi="Times New Roman" w:cs="Times New Roman"/>
          <w:szCs w:val="32"/>
        </w:rPr>
        <w:t>本土实用人才（荣昌卤鹅</w:t>
      </w:r>
      <w:r>
        <w:rPr>
          <w:rFonts w:hint="default" w:ascii="Times New Roman" w:hAnsi="Times New Roman" w:cs="Times New Roman"/>
          <w:szCs w:val="32"/>
          <w:lang w:eastAsia="zh-CN"/>
        </w:rPr>
        <w:t>师）、</w:t>
      </w:r>
      <w:r>
        <w:rPr>
          <w:rFonts w:hint="default" w:ascii="Times New Roman" w:hAnsi="Times New Roman" w:cs="Times New Roman"/>
          <w:szCs w:val="32"/>
        </w:rPr>
        <w:t>本土实用人才（</w:t>
      </w:r>
      <w:r>
        <w:rPr>
          <w:rFonts w:hint="default" w:ascii="Times New Roman" w:hAnsi="Times New Roman" w:cs="Times New Roman"/>
          <w:szCs w:val="32"/>
          <w:lang w:eastAsia="zh-CN"/>
        </w:rPr>
        <w:t>荣昌</w:t>
      </w:r>
      <w:r>
        <w:rPr>
          <w:rFonts w:hint="eastAsia" w:cs="Times New Roman"/>
          <w:szCs w:val="32"/>
          <w:lang w:eastAsia="zh-CN"/>
        </w:rPr>
        <w:t>黄凉粉</w:t>
      </w:r>
      <w:r>
        <w:rPr>
          <w:rFonts w:hint="default" w:ascii="Times New Roman" w:hAnsi="Times New Roman" w:cs="Times New Roman"/>
          <w:szCs w:val="32"/>
        </w:rPr>
        <w:t>）等专业</w:t>
      </w:r>
      <w:r>
        <w:rPr>
          <w:rFonts w:hint="default" w:ascii="Times New Roman" w:hAnsi="Times New Roman" w:cs="Times New Roman"/>
          <w:szCs w:val="32"/>
          <w:lang w:eastAsia="zh-CN"/>
        </w:rPr>
        <w:t>，各培训机构专业设置和培训</w:t>
      </w:r>
      <w:r>
        <w:rPr>
          <w:rFonts w:hint="eastAsia" w:cs="Times New Roman"/>
          <w:szCs w:val="32"/>
          <w:lang w:eastAsia="zh-CN"/>
        </w:rPr>
        <w:t>指标</w:t>
      </w:r>
      <w:r>
        <w:rPr>
          <w:rFonts w:hint="default" w:ascii="Times New Roman" w:hAnsi="Times New Roman" w:cs="Times New Roman"/>
          <w:szCs w:val="32"/>
          <w:lang w:eastAsia="zh-CN"/>
        </w:rPr>
        <w:t>详见附件</w:t>
      </w:r>
      <w:r>
        <w:rPr>
          <w:rFonts w:hint="eastAsia" w:cs="Times New Roman"/>
          <w:szCs w:val="32"/>
          <w:lang w:val="en-US" w:eastAsia="zh-CN"/>
        </w:rPr>
        <w:t>1</w:t>
      </w:r>
      <w:r>
        <w:rPr>
          <w:rFonts w:hint="default" w:ascii="Times New Roman" w:hAnsi="Times New Roman" w:cs="Times New Roman"/>
          <w:szCs w:val="32"/>
        </w:rPr>
        <w:t>。</w:t>
      </w:r>
    </w:p>
    <w:p w14:paraId="3C696A2A">
      <w:pPr>
        <w:keepNext w:val="0"/>
        <w:keepLines w:val="0"/>
        <w:pageBreakBefore w:val="0"/>
        <w:kinsoku/>
        <w:wordWrap/>
        <w:topLinePunct w:val="0"/>
        <w:autoSpaceDE/>
        <w:autoSpaceDN/>
        <w:bidi w:val="0"/>
        <w:spacing w:line="560" w:lineRule="exact"/>
        <w:ind w:firstLine="632" w:firstLineChars="200"/>
        <w:textAlignment w:val="auto"/>
        <w:rPr>
          <w:rFonts w:hint="default" w:ascii="Times New Roman" w:hAnsi="Times New Roman" w:eastAsia="方正黑体_GBK" w:cs="Times New Roman"/>
          <w:szCs w:val="32"/>
        </w:rPr>
      </w:pPr>
      <w:r>
        <w:rPr>
          <w:rFonts w:hint="eastAsia" w:eastAsia="方正黑体_GBK" w:cs="Times New Roman"/>
          <w:szCs w:val="32"/>
          <w:lang w:eastAsia="zh-CN"/>
        </w:rPr>
        <w:t>三</w:t>
      </w:r>
      <w:r>
        <w:rPr>
          <w:rFonts w:hint="default" w:ascii="Times New Roman" w:hAnsi="Times New Roman" w:eastAsia="方正黑体_GBK" w:cs="Times New Roman"/>
          <w:szCs w:val="32"/>
        </w:rPr>
        <w:t>、</w:t>
      </w:r>
      <w:r>
        <w:rPr>
          <w:rFonts w:hint="default" w:ascii="Times New Roman" w:hAnsi="Times New Roman" w:eastAsia="方正黑体_GBK" w:cs="Times New Roman"/>
          <w:szCs w:val="32"/>
          <w:lang w:eastAsia="zh-CN"/>
        </w:rPr>
        <w:t>培训</w:t>
      </w:r>
      <w:r>
        <w:rPr>
          <w:rFonts w:hint="default" w:ascii="Times New Roman" w:hAnsi="Times New Roman" w:eastAsia="方正黑体_GBK" w:cs="Times New Roman"/>
          <w:szCs w:val="32"/>
        </w:rPr>
        <w:t>补助</w:t>
      </w:r>
    </w:p>
    <w:p w14:paraId="3BF8F92B">
      <w:pPr>
        <w:keepNext w:val="0"/>
        <w:keepLines w:val="0"/>
        <w:pageBreakBefore w:val="0"/>
        <w:widowControl/>
        <w:suppressLineNumbers w:val="0"/>
        <w:kinsoku/>
        <w:wordWrap/>
        <w:topLinePunct w:val="0"/>
        <w:autoSpaceDE/>
        <w:autoSpaceDN/>
        <w:bidi w:val="0"/>
        <w:spacing w:line="560" w:lineRule="exact"/>
        <w:ind w:firstLine="632" w:firstLineChars="200"/>
        <w:jc w:val="left"/>
        <w:textAlignment w:val="auto"/>
        <w:rPr>
          <w:rFonts w:hint="default" w:ascii="Times New Roman" w:hAnsi="Times New Roman" w:cs="Times New Roman"/>
          <w:szCs w:val="32"/>
        </w:rPr>
      </w:pPr>
      <w:r>
        <w:rPr>
          <w:rFonts w:hint="default" w:ascii="Times New Roman" w:hAnsi="Times New Roman" w:eastAsia="方正楷体_GBK" w:cs="Times New Roman"/>
          <w:szCs w:val="32"/>
        </w:rPr>
        <w:t>（</w:t>
      </w:r>
      <w:r>
        <w:rPr>
          <w:rFonts w:hint="default" w:ascii="Times New Roman" w:hAnsi="Times New Roman" w:eastAsia="方正楷体_GBK" w:cs="Times New Roman"/>
          <w:szCs w:val="32"/>
          <w:lang w:eastAsia="zh-CN"/>
        </w:rPr>
        <w:t>一</w:t>
      </w:r>
      <w:r>
        <w:rPr>
          <w:rFonts w:hint="default" w:ascii="Times New Roman" w:hAnsi="Times New Roman" w:eastAsia="方正楷体_GBK" w:cs="Times New Roman"/>
          <w:szCs w:val="32"/>
        </w:rPr>
        <w:t>）</w:t>
      </w:r>
      <w:r>
        <w:rPr>
          <w:rFonts w:hint="default" w:ascii="Times New Roman" w:hAnsi="Times New Roman" w:eastAsia="方正楷体_GBK" w:cs="Times New Roman"/>
          <w:szCs w:val="32"/>
          <w:lang w:eastAsia="zh-CN"/>
        </w:rPr>
        <w:t>补助标准</w:t>
      </w:r>
      <w:r>
        <w:rPr>
          <w:rFonts w:hint="default" w:ascii="Times New Roman" w:hAnsi="Times New Roman" w:eastAsia="方正楷体_GBK" w:cs="Times New Roman"/>
          <w:szCs w:val="32"/>
        </w:rPr>
        <w:t>。</w:t>
      </w:r>
      <w:r>
        <w:rPr>
          <w:rFonts w:hint="default" w:ascii="Times New Roman" w:hAnsi="Times New Roman" w:eastAsia="方正仿宋_GBK" w:cs="Times New Roman"/>
          <w:color w:val="000000"/>
          <w:kern w:val="0"/>
          <w:sz w:val="31"/>
          <w:szCs w:val="31"/>
          <w:lang w:val="en-US" w:eastAsia="zh-CN" w:bidi="ar"/>
        </w:rPr>
        <w:t>按照</w:t>
      </w:r>
      <w:r>
        <w:rPr>
          <w:rFonts w:hint="default" w:ascii="Times New Roman" w:hAnsi="Times New Roman" w:cs="Times New Roman"/>
          <w:color w:val="auto"/>
          <w:sz w:val="32"/>
          <w:szCs w:val="32"/>
          <w:u w:val="none"/>
          <w:lang w:eastAsia="zh-CN"/>
        </w:rPr>
        <w:t>市级</w:t>
      </w:r>
      <w:r>
        <w:rPr>
          <w:rFonts w:hint="default" w:ascii="Times New Roman" w:hAnsi="Times New Roman" w:eastAsia="方正仿宋_GBK" w:cs="Times New Roman"/>
          <w:sz w:val="32"/>
          <w:szCs w:val="32"/>
          <w:lang w:eastAsia="zh-CN"/>
        </w:rPr>
        <w:t>《关于做好巩固拓展脱贫攻坚成果同乡村振兴有效衔接就业创业技能培训工作的实施意见》（</w:t>
      </w:r>
      <w:r>
        <w:rPr>
          <w:rFonts w:hint="default" w:ascii="Times New Roman" w:hAnsi="Times New Roman" w:eastAsia="方正仿宋_GBK" w:cs="Times New Roman"/>
          <w:sz w:val="32"/>
          <w:szCs w:val="32"/>
          <w:lang w:val="en-US" w:eastAsia="zh-CN"/>
        </w:rPr>
        <w:t>渝农发〔2024〕24号）</w:t>
      </w:r>
      <w:r>
        <w:rPr>
          <w:rFonts w:hint="default" w:ascii="Times New Roman" w:hAnsi="Times New Roman" w:cs="Times New Roman"/>
          <w:color w:val="000000"/>
          <w:kern w:val="0"/>
          <w:sz w:val="31"/>
          <w:szCs w:val="31"/>
          <w:lang w:val="en-US" w:eastAsia="zh-CN" w:bidi="ar"/>
        </w:rPr>
        <w:t>和</w:t>
      </w:r>
      <w:r>
        <w:rPr>
          <w:rFonts w:hint="default" w:ascii="Times New Roman" w:hAnsi="Times New Roman" w:eastAsia="方正仿宋_GBK" w:cs="Times New Roman"/>
          <w:sz w:val="32"/>
          <w:szCs w:val="32"/>
          <w:lang w:val="en-US" w:eastAsia="zh-CN"/>
        </w:rPr>
        <w:t>《关于公布入选</w:t>
      </w:r>
      <w:r>
        <w:rPr>
          <w:rFonts w:hint="default" w:ascii="Times New Roman" w:hAnsi="Times New Roman" w:eastAsia="方正仿宋_GBK" w:cs="Times New Roman"/>
          <w:sz w:val="32"/>
          <w:szCs w:val="32"/>
          <w:lang w:eastAsia="zh-CN"/>
        </w:rPr>
        <w:t>重庆市巩固拓展脱贫攻坚成果同乡村振兴有效</w:t>
      </w:r>
      <w:r>
        <w:rPr>
          <w:rFonts w:hint="default" w:ascii="Times New Roman" w:hAnsi="Times New Roman" w:cs="Times New Roman"/>
          <w:sz w:val="32"/>
          <w:szCs w:val="32"/>
          <w:lang w:eastAsia="zh-CN"/>
        </w:rPr>
        <w:t>衔</w:t>
      </w:r>
      <w:r>
        <w:rPr>
          <w:rFonts w:hint="default" w:ascii="Times New Roman" w:hAnsi="Times New Roman" w:eastAsia="方正仿宋_GBK" w:cs="Times New Roman"/>
          <w:sz w:val="32"/>
          <w:szCs w:val="32"/>
          <w:lang w:eastAsia="zh-CN"/>
        </w:rPr>
        <w:t>接就业创业技能培训学校的通知</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渝农发〔2024〕</w:t>
      </w:r>
      <w:r>
        <w:rPr>
          <w:rFonts w:hint="default" w:ascii="Times New Roman" w:hAnsi="Times New Roman" w:cs="Times New Roman"/>
          <w:sz w:val="32"/>
          <w:szCs w:val="32"/>
          <w:lang w:val="en-US" w:eastAsia="zh-CN"/>
        </w:rPr>
        <w:t>92</w:t>
      </w:r>
      <w:r>
        <w:rPr>
          <w:rFonts w:hint="default" w:ascii="Times New Roman" w:hAnsi="Times New Roman" w:eastAsia="方正仿宋_GBK" w:cs="Times New Roman"/>
          <w:sz w:val="32"/>
          <w:szCs w:val="32"/>
          <w:lang w:val="en-US" w:eastAsia="zh-CN"/>
        </w:rPr>
        <w:t>号）</w:t>
      </w:r>
      <w:r>
        <w:rPr>
          <w:rFonts w:hint="default" w:ascii="Times New Roman" w:hAnsi="Times New Roman" w:cs="Times New Roman"/>
          <w:sz w:val="32"/>
          <w:szCs w:val="32"/>
          <w:lang w:val="en-US" w:eastAsia="zh-CN"/>
        </w:rPr>
        <w:t>文件精神，</w:t>
      </w:r>
      <w:r>
        <w:rPr>
          <w:rFonts w:hint="default" w:ascii="Times New Roman" w:hAnsi="Times New Roman" w:cs="Times New Roman"/>
        </w:rPr>
        <w:t>结合</w:t>
      </w:r>
      <w:r>
        <w:rPr>
          <w:rFonts w:hint="default" w:ascii="Times New Roman" w:hAnsi="Times New Roman" w:cs="Times New Roman"/>
          <w:lang w:eastAsia="zh-CN"/>
        </w:rPr>
        <w:t>我区</w:t>
      </w:r>
      <w:r>
        <w:rPr>
          <w:rFonts w:hint="default" w:ascii="Times New Roman" w:hAnsi="Times New Roman" w:cs="Times New Roman"/>
        </w:rPr>
        <w:t>实际，确定</w:t>
      </w:r>
      <w:r>
        <w:rPr>
          <w:rFonts w:hint="default" w:ascii="Times New Roman" w:hAnsi="Times New Roman" w:cs="Times New Roman"/>
          <w:szCs w:val="32"/>
        </w:rPr>
        <w:t>就业</w:t>
      </w:r>
      <w:r>
        <w:rPr>
          <w:rFonts w:hint="default" w:ascii="Times New Roman" w:hAnsi="Times New Roman" w:cs="Times New Roman"/>
          <w:szCs w:val="32"/>
          <w:lang w:eastAsia="zh-CN"/>
        </w:rPr>
        <w:t>创业</w:t>
      </w:r>
      <w:r>
        <w:rPr>
          <w:rFonts w:hint="default" w:ascii="Times New Roman" w:hAnsi="Times New Roman" w:cs="Times New Roman"/>
          <w:szCs w:val="32"/>
        </w:rPr>
        <w:t>培训补助标准（详见附件</w:t>
      </w:r>
      <w:r>
        <w:rPr>
          <w:rFonts w:hint="eastAsia" w:cs="Times New Roman"/>
          <w:szCs w:val="32"/>
          <w:lang w:val="en-US" w:eastAsia="zh-CN"/>
        </w:rPr>
        <w:t>2</w:t>
      </w:r>
      <w:r>
        <w:rPr>
          <w:rFonts w:hint="default" w:ascii="Times New Roman" w:hAnsi="Times New Roman" w:cs="Times New Roman"/>
          <w:szCs w:val="32"/>
        </w:rPr>
        <w:t>）。</w:t>
      </w:r>
      <w:r>
        <w:rPr>
          <w:rFonts w:hint="default" w:ascii="Times New Roman" w:hAnsi="Times New Roman" w:eastAsia="仿宋" w:cs="Times New Roman"/>
          <w:szCs w:val="32"/>
        </w:rPr>
        <w:t>参加培训的脱贫人口、未消除风险的监测对象，由</w:t>
      </w:r>
      <w:r>
        <w:rPr>
          <w:rFonts w:hint="default" w:ascii="Times New Roman" w:hAnsi="Times New Roman" w:eastAsia="仿宋" w:cs="Times New Roman"/>
          <w:szCs w:val="32"/>
          <w:lang w:eastAsia="zh-CN"/>
        </w:rPr>
        <w:t>区农业农村委</w:t>
      </w:r>
      <w:r>
        <w:rPr>
          <w:rFonts w:hint="default" w:ascii="Times New Roman" w:hAnsi="Times New Roman" w:eastAsia="仿宋" w:cs="Times New Roman"/>
          <w:szCs w:val="32"/>
        </w:rPr>
        <w:t>按每人每天40元标准发放误工补贴补贴到人（按学员培训期间实际考勤结算）。</w:t>
      </w:r>
    </w:p>
    <w:p w14:paraId="5F8E9C51">
      <w:pPr>
        <w:keepNext w:val="0"/>
        <w:keepLines w:val="0"/>
        <w:widowControl/>
        <w:suppressLineNumbers w:val="0"/>
        <w:ind w:firstLine="632" w:firstLineChars="200"/>
        <w:jc w:val="left"/>
        <w:rPr>
          <w:rFonts w:hint="default" w:ascii="Times New Roman" w:hAnsi="Times New Roman" w:eastAsia="方正楷体_GBK" w:cs="Times New Roman"/>
          <w:szCs w:val="32"/>
          <w:highlight w:val="yellow"/>
          <w:lang w:eastAsia="zh-CN"/>
        </w:rPr>
      </w:pPr>
      <w:r>
        <w:rPr>
          <w:rFonts w:hint="default" w:ascii="Times New Roman" w:hAnsi="Times New Roman" w:eastAsia="方正楷体_GBK" w:cs="Times New Roman"/>
          <w:szCs w:val="32"/>
        </w:rPr>
        <w:t>（</w:t>
      </w:r>
      <w:r>
        <w:rPr>
          <w:rFonts w:hint="default" w:ascii="Times New Roman" w:hAnsi="Times New Roman" w:eastAsia="方正楷体_GBK" w:cs="Times New Roman"/>
          <w:szCs w:val="32"/>
          <w:lang w:eastAsia="zh-CN"/>
        </w:rPr>
        <w:t>二</w:t>
      </w:r>
      <w:r>
        <w:rPr>
          <w:rFonts w:hint="default" w:ascii="Times New Roman" w:hAnsi="Times New Roman" w:eastAsia="方正楷体_GBK" w:cs="Times New Roman"/>
          <w:szCs w:val="32"/>
        </w:rPr>
        <w:t>）</w:t>
      </w:r>
      <w:r>
        <w:rPr>
          <w:rFonts w:hint="default" w:ascii="Times New Roman" w:hAnsi="Times New Roman" w:eastAsia="方正楷体_GBK" w:cs="Times New Roman"/>
          <w:szCs w:val="32"/>
          <w:lang w:eastAsia="zh-CN"/>
        </w:rPr>
        <w:t>补助形式。</w:t>
      </w:r>
      <w:r>
        <w:rPr>
          <w:rFonts w:hint="default" w:ascii="Times New Roman" w:hAnsi="Times New Roman" w:eastAsia="方正仿宋_GBK" w:cs="Times New Roman"/>
          <w:color w:val="000000"/>
          <w:kern w:val="0"/>
          <w:sz w:val="31"/>
          <w:szCs w:val="31"/>
          <w:lang w:val="en-US" w:eastAsia="zh-CN" w:bidi="ar"/>
        </w:rPr>
        <w:t>坚持围绕就业和能力提升开展培训，培训补</w:t>
      </w:r>
      <w:r>
        <w:rPr>
          <w:rFonts w:hint="default" w:ascii="Times New Roman" w:hAnsi="Times New Roman" w:cs="Times New Roman"/>
          <w:color w:val="000000"/>
          <w:kern w:val="0"/>
          <w:sz w:val="31"/>
          <w:szCs w:val="31"/>
          <w:lang w:val="en-US" w:eastAsia="zh-CN" w:bidi="ar"/>
        </w:rPr>
        <w:t>助</w:t>
      </w:r>
      <w:r>
        <w:rPr>
          <w:rFonts w:hint="default" w:ascii="Times New Roman" w:hAnsi="Times New Roman" w:eastAsia="方正仿宋_GBK" w:cs="Times New Roman"/>
          <w:color w:val="000000"/>
          <w:kern w:val="0"/>
          <w:sz w:val="31"/>
          <w:szCs w:val="31"/>
          <w:lang w:val="en-US" w:eastAsia="zh-CN" w:bidi="ar"/>
        </w:rPr>
        <w:t>以培训班次为单位，</w:t>
      </w:r>
      <w:r>
        <w:rPr>
          <w:rFonts w:ascii="方正仿宋_GBK" w:hAnsi="方正仿宋_GBK" w:eastAsia="方正仿宋_GBK" w:cs="方正仿宋_GBK"/>
          <w:color w:val="000000"/>
          <w:kern w:val="0"/>
          <w:sz w:val="31"/>
          <w:szCs w:val="31"/>
          <w:lang w:val="en-US" w:eastAsia="zh-CN" w:bidi="ar"/>
        </w:rPr>
        <w:t>按合同分批支付项目资金</w:t>
      </w:r>
      <w:r>
        <w:rPr>
          <w:rFonts w:hint="eastAsia" w:ascii="方正仿宋_GBK" w:hAnsi="方正仿宋_GBK" w:cs="方正仿宋_GBK"/>
          <w:color w:val="000000"/>
          <w:kern w:val="0"/>
          <w:sz w:val="31"/>
          <w:szCs w:val="31"/>
          <w:lang w:val="en-US" w:eastAsia="zh-CN" w:bidi="ar"/>
        </w:rPr>
        <w:t>。</w:t>
      </w:r>
      <w:r>
        <w:rPr>
          <w:rFonts w:ascii="方正仿宋_GBK" w:hAnsi="方正仿宋_GBK" w:eastAsia="方正仿宋_GBK" w:cs="方正仿宋_GBK"/>
          <w:color w:val="000000"/>
          <w:kern w:val="0"/>
          <w:sz w:val="31"/>
          <w:szCs w:val="31"/>
          <w:lang w:val="en-US" w:eastAsia="zh-CN" w:bidi="ar"/>
        </w:rPr>
        <w:t>培训结束并通过报账审核后可最多</w:t>
      </w:r>
      <w:r>
        <w:rPr>
          <w:rFonts w:hint="eastAsia" w:ascii="方正仿宋_GBK" w:hAnsi="方正仿宋_GBK" w:eastAsia="方正仿宋_GBK" w:cs="方正仿宋_GBK"/>
          <w:color w:val="000000"/>
          <w:kern w:val="0"/>
          <w:sz w:val="31"/>
          <w:szCs w:val="31"/>
          <w:lang w:val="en-US" w:eastAsia="zh-CN" w:bidi="ar"/>
        </w:rPr>
        <w:t>支付</w:t>
      </w:r>
      <w:r>
        <w:rPr>
          <w:rFonts w:hint="default" w:ascii="Times New Roman" w:hAnsi="Times New Roman" w:eastAsia="宋体" w:cs="Times New Roman"/>
          <w:color w:val="000000"/>
          <w:kern w:val="0"/>
          <w:sz w:val="31"/>
          <w:szCs w:val="31"/>
          <w:lang w:val="en-US" w:eastAsia="zh-CN" w:bidi="ar"/>
        </w:rPr>
        <w:t>80%</w:t>
      </w:r>
      <w:r>
        <w:rPr>
          <w:rFonts w:hint="eastAsia" w:ascii="方正仿宋_GBK" w:hAnsi="方正仿宋_GBK" w:eastAsia="方正仿宋_GBK" w:cs="方正仿宋_GBK"/>
          <w:color w:val="000000"/>
          <w:kern w:val="0"/>
          <w:sz w:val="31"/>
          <w:szCs w:val="31"/>
          <w:lang w:val="en-US" w:eastAsia="zh-CN" w:bidi="ar"/>
        </w:rPr>
        <w:t>，培训后</w:t>
      </w:r>
      <w:r>
        <w:rPr>
          <w:rFonts w:hint="default" w:ascii="Times New Roman" w:hAnsi="Times New Roman" w:eastAsia="宋体" w:cs="Times New Roman"/>
          <w:color w:val="000000"/>
          <w:kern w:val="0"/>
          <w:sz w:val="31"/>
          <w:szCs w:val="31"/>
          <w:lang w:val="en-US" w:eastAsia="zh-CN" w:bidi="ar"/>
        </w:rPr>
        <w:t>3</w:t>
      </w:r>
      <w:r>
        <w:rPr>
          <w:rFonts w:hint="eastAsia" w:ascii="方正仿宋_GBK" w:hAnsi="方正仿宋_GBK" w:eastAsia="方正仿宋_GBK" w:cs="方正仿宋_GBK"/>
          <w:color w:val="000000"/>
          <w:kern w:val="0"/>
          <w:sz w:val="31"/>
          <w:szCs w:val="31"/>
          <w:lang w:val="en-US" w:eastAsia="zh-CN" w:bidi="ar"/>
        </w:rPr>
        <w:t>个月内就业率达到</w:t>
      </w:r>
      <w:r>
        <w:rPr>
          <w:rFonts w:hint="default" w:ascii="Times New Roman" w:hAnsi="Times New Roman" w:eastAsia="宋体" w:cs="Times New Roman"/>
          <w:color w:val="000000"/>
          <w:kern w:val="0"/>
          <w:sz w:val="31"/>
          <w:szCs w:val="31"/>
          <w:lang w:val="en-US" w:eastAsia="zh-CN" w:bidi="ar"/>
        </w:rPr>
        <w:t>20%</w:t>
      </w:r>
      <w:r>
        <w:rPr>
          <w:rFonts w:hint="eastAsia" w:ascii="方正仿宋_GBK" w:hAnsi="方正仿宋_GBK" w:eastAsia="方正仿宋_GBK" w:cs="方正仿宋_GBK"/>
          <w:color w:val="000000"/>
          <w:kern w:val="0"/>
          <w:sz w:val="31"/>
          <w:szCs w:val="31"/>
          <w:lang w:val="en-US" w:eastAsia="zh-CN" w:bidi="ar"/>
        </w:rPr>
        <w:t>以上的再支付余下</w:t>
      </w:r>
      <w:r>
        <w:rPr>
          <w:rFonts w:hint="default" w:ascii="Times New Roman" w:hAnsi="Times New Roman" w:eastAsia="宋体" w:cs="Times New Roman"/>
          <w:color w:val="000000"/>
          <w:kern w:val="0"/>
          <w:sz w:val="31"/>
          <w:szCs w:val="31"/>
          <w:lang w:val="en-US" w:eastAsia="zh-CN" w:bidi="ar"/>
        </w:rPr>
        <w:t>20%</w:t>
      </w:r>
      <w:r>
        <w:rPr>
          <w:rFonts w:hint="eastAsia" w:ascii="方正仿宋_GBK" w:hAnsi="方正仿宋_GBK" w:eastAsia="方正仿宋_GBK" w:cs="方正仿宋_GBK"/>
          <w:color w:val="000000"/>
          <w:kern w:val="0"/>
          <w:sz w:val="31"/>
          <w:szCs w:val="31"/>
          <w:lang w:val="en-US" w:eastAsia="zh-CN" w:bidi="ar"/>
        </w:rPr>
        <w:t>款项</w:t>
      </w:r>
      <w:r>
        <w:rPr>
          <w:rFonts w:hint="eastAsia" w:ascii="方正仿宋_GBK" w:hAnsi="方正仿宋_GBK" w:cs="方正仿宋_GBK"/>
          <w:color w:val="000000"/>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培训机构不得再向培训对象收取相关费用</w:t>
      </w:r>
      <w:r>
        <w:rPr>
          <w:rFonts w:hint="eastAsia" w:cs="Times New Roman"/>
          <w:color w:val="000000"/>
          <w:kern w:val="0"/>
          <w:sz w:val="31"/>
          <w:szCs w:val="31"/>
          <w:lang w:val="en-US" w:eastAsia="zh-CN" w:bidi="ar"/>
        </w:rPr>
        <w:t>。</w:t>
      </w:r>
    </w:p>
    <w:p w14:paraId="3536DADB">
      <w:pPr>
        <w:keepNext w:val="0"/>
        <w:keepLines w:val="0"/>
        <w:pageBreakBefore w:val="0"/>
        <w:kinsoku/>
        <w:wordWrap/>
        <w:topLinePunct w:val="0"/>
        <w:autoSpaceDE/>
        <w:autoSpaceDN/>
        <w:bidi w:val="0"/>
        <w:spacing w:line="560" w:lineRule="exact"/>
        <w:ind w:firstLine="632" w:firstLineChars="200"/>
        <w:textAlignment w:val="auto"/>
        <w:rPr>
          <w:rFonts w:hint="default" w:ascii="Times New Roman" w:hAnsi="Times New Roman" w:eastAsia="方正黑体_GBK" w:cs="Times New Roman"/>
          <w:sz w:val="32"/>
          <w:szCs w:val="32"/>
        </w:rPr>
      </w:pPr>
      <w:r>
        <w:rPr>
          <w:rFonts w:hint="eastAsia" w:eastAsia="方正黑体_GBK" w:cs="Times New Roman"/>
          <w:sz w:val="32"/>
          <w:szCs w:val="32"/>
          <w:lang w:eastAsia="zh-CN"/>
        </w:rPr>
        <w:t>四</w:t>
      </w:r>
      <w:r>
        <w:rPr>
          <w:rFonts w:hint="default" w:ascii="Times New Roman" w:hAnsi="Times New Roman" w:eastAsia="方正黑体_GBK" w:cs="Times New Roman"/>
          <w:sz w:val="32"/>
          <w:szCs w:val="32"/>
        </w:rPr>
        <w:t>、工作要求</w:t>
      </w:r>
    </w:p>
    <w:p w14:paraId="0BAC6441">
      <w:pPr>
        <w:keepNext w:val="0"/>
        <w:keepLines w:val="0"/>
        <w:pageBreakBefore w:val="0"/>
        <w:widowControl/>
        <w:suppressLineNumbers w:val="0"/>
        <w:kinsoku/>
        <w:wordWrap/>
        <w:topLinePunct w:val="0"/>
        <w:autoSpaceDE/>
        <w:autoSpaceDN/>
        <w:bidi w:val="0"/>
        <w:spacing w:line="560" w:lineRule="exact"/>
        <w:ind w:firstLine="632" w:firstLineChars="200"/>
        <w:jc w:val="left"/>
        <w:textAlignment w:val="auto"/>
        <w:rPr>
          <w:rFonts w:hint="default" w:ascii="Times New Roman" w:hAnsi="Times New Roman" w:cs="Times New Roman"/>
          <w:sz w:val="32"/>
          <w:szCs w:val="32"/>
        </w:rPr>
      </w:pPr>
      <w:r>
        <w:rPr>
          <w:rFonts w:hint="default" w:ascii="Times New Roman" w:hAnsi="Times New Roman" w:eastAsia="方正楷体_GBK" w:cs="Times New Roman"/>
          <w:sz w:val="32"/>
          <w:szCs w:val="32"/>
        </w:rPr>
        <w:t>（一）加强区级统筹指导。</w:t>
      </w:r>
      <w:r>
        <w:rPr>
          <w:rFonts w:hint="default" w:ascii="Times New Roman" w:hAnsi="Times New Roman" w:eastAsia="方正仿宋_GBK" w:cs="Times New Roman"/>
          <w:color w:val="000000"/>
          <w:kern w:val="0"/>
          <w:sz w:val="32"/>
          <w:szCs w:val="32"/>
          <w:lang w:val="en-US" w:eastAsia="zh-CN" w:bidi="ar"/>
        </w:rPr>
        <w:t>区农业农村委承担技能培训主体责任，提供资金保障，加强资金监管。明确专人，加强技能培训的跟踪管理</w:t>
      </w:r>
      <w:r>
        <w:rPr>
          <w:rFonts w:hint="eastAsia"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积极主动配合培训</w:t>
      </w:r>
      <w:r>
        <w:rPr>
          <w:rFonts w:hint="default" w:ascii="Times New Roman" w:hAnsi="Times New Roman" w:cs="Times New Roman"/>
          <w:color w:val="000000"/>
          <w:kern w:val="0"/>
          <w:sz w:val="32"/>
          <w:szCs w:val="32"/>
          <w:lang w:val="en-US" w:eastAsia="zh-CN" w:bidi="ar"/>
        </w:rPr>
        <w:t>机构</w:t>
      </w:r>
      <w:r>
        <w:rPr>
          <w:rFonts w:hint="default" w:ascii="Times New Roman" w:hAnsi="Times New Roman" w:eastAsia="方正仿宋_GBK" w:cs="Times New Roman"/>
          <w:color w:val="000000"/>
          <w:kern w:val="0"/>
          <w:sz w:val="32"/>
          <w:szCs w:val="32"/>
          <w:lang w:val="en-US" w:eastAsia="zh-CN" w:bidi="ar"/>
        </w:rPr>
        <w:t>招生工作，确保技能培训有序推进。</w:t>
      </w:r>
    </w:p>
    <w:p w14:paraId="268CE1E0">
      <w:pPr>
        <w:keepNext w:val="0"/>
        <w:keepLines w:val="0"/>
        <w:pageBreakBefore w:val="0"/>
        <w:kinsoku/>
        <w:wordWrap/>
        <w:topLinePunct w:val="0"/>
        <w:autoSpaceDE/>
        <w:autoSpaceDN/>
        <w:bidi w:val="0"/>
        <w:adjustRightInd w:val="0"/>
        <w:snapToGrid w:val="0"/>
        <w:spacing w:line="560" w:lineRule="exact"/>
        <w:ind w:firstLine="632" w:firstLineChars="200"/>
        <w:textAlignment w:val="auto"/>
        <w:rPr>
          <w:rFonts w:hint="default" w:ascii="Times New Roman" w:hAnsi="Times New Roman" w:cs="Times New Roman"/>
          <w:sz w:val="32"/>
          <w:szCs w:val="32"/>
        </w:rPr>
      </w:pPr>
      <w:r>
        <w:rPr>
          <w:rFonts w:hint="default" w:ascii="Times New Roman" w:hAnsi="Times New Roman" w:eastAsia="方正楷体_GBK" w:cs="Times New Roman"/>
          <w:sz w:val="32"/>
          <w:szCs w:val="32"/>
        </w:rPr>
        <w:t>（二）落实镇街工作责任。</w:t>
      </w:r>
      <w:r>
        <w:rPr>
          <w:rFonts w:hint="default" w:ascii="Times New Roman" w:hAnsi="Times New Roman" w:cs="Times New Roman"/>
          <w:sz w:val="32"/>
          <w:szCs w:val="32"/>
        </w:rPr>
        <w:t>各镇街要高度重视脱贫人口（含监测对象）技能培训工作，全面摸清本辖区内符合培训条件且有培训意愿的脱贫人口（含监测对象）底数，积极配合培训机构组织人员参加技能培训，实时掌握脱贫人口（含监测对象）培训后转移就业情况。</w:t>
      </w:r>
    </w:p>
    <w:p w14:paraId="27FCC84B">
      <w:pPr>
        <w:keepNext w:val="0"/>
        <w:keepLines w:val="0"/>
        <w:pageBreakBefore w:val="0"/>
        <w:widowControl/>
        <w:suppressLineNumbers w:val="0"/>
        <w:kinsoku/>
        <w:wordWrap/>
        <w:topLinePunct w:val="0"/>
        <w:autoSpaceDE/>
        <w:autoSpaceDN/>
        <w:bidi w:val="0"/>
        <w:spacing w:line="560" w:lineRule="exact"/>
        <w:ind w:firstLine="632" w:firstLineChars="200"/>
        <w:jc w:val="left"/>
        <w:textAlignment w:val="auto"/>
        <w:rPr>
          <w:rFonts w:hint="default" w:ascii="Times New Roman" w:hAnsi="Times New Roman" w:cs="Times New Roman"/>
          <w:sz w:val="32"/>
          <w:szCs w:val="32"/>
        </w:rPr>
      </w:pPr>
      <w:r>
        <w:rPr>
          <w:rFonts w:hint="default" w:ascii="Times New Roman" w:hAnsi="Times New Roman" w:eastAsia="方正楷体_GBK" w:cs="Times New Roman"/>
          <w:sz w:val="32"/>
          <w:szCs w:val="32"/>
        </w:rPr>
        <w:t>（三）强化机构工作职责。</w:t>
      </w:r>
      <w:r>
        <w:rPr>
          <w:rFonts w:hint="default" w:ascii="Times New Roman" w:hAnsi="Times New Roman" w:eastAsia="方正仿宋_GBK" w:cs="Times New Roman"/>
          <w:color w:val="000000"/>
          <w:kern w:val="0"/>
          <w:sz w:val="32"/>
          <w:szCs w:val="32"/>
          <w:lang w:val="en-US" w:eastAsia="zh-CN" w:bidi="ar"/>
        </w:rPr>
        <w:t>各培训机构重点做好相关教学和就业服务工作。要健全和完善本校巩固拓展脱贫攻坚成果同乡村振兴有效衔接技能培训管理制度，制定培训实施方案，并报区农业农村委审批；要加强教学质量和日常管理，选派实战经验丰富的专业老师授课，精心制定教学方案，切实执行课程和课时要求，做好学员考勤管理，做到培训时间、人员、内容、效果</w:t>
      </w:r>
      <w:r>
        <w:rPr>
          <w:rFonts w:hint="eastAsia" w:ascii="Times New Roman" w:hAnsi="Times New Roman" w:eastAsia="宋体"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四落实</w:t>
      </w:r>
      <w:r>
        <w:rPr>
          <w:rFonts w:hint="eastAsia" w:ascii="Times New Roman" w:hAnsi="Times New Roman" w:eastAsia="宋体"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，真正让学员学习掌握就业或创业技能；要建立学员后续跟踪服务机制，促进培训学员稳岗就业。</w:t>
      </w:r>
    </w:p>
    <w:p w14:paraId="037E5276">
      <w:pPr>
        <w:keepNext w:val="0"/>
        <w:keepLines w:val="0"/>
        <w:pageBreakBefore w:val="0"/>
        <w:tabs>
          <w:tab w:val="left" w:pos="720"/>
          <w:tab w:val="left" w:pos="6510"/>
        </w:tabs>
        <w:kinsoku/>
        <w:wordWrap/>
        <w:topLinePunct w:val="0"/>
        <w:autoSpaceDE/>
        <w:autoSpaceDN/>
        <w:bidi w:val="0"/>
        <w:spacing w:line="560" w:lineRule="exact"/>
        <w:ind w:firstLine="632" w:firstLineChars="200"/>
        <w:textAlignment w:val="auto"/>
        <w:rPr>
          <w:rFonts w:hint="default" w:ascii="Times New Roman" w:hAnsi="Times New Roman" w:cs="Times New Roman"/>
          <w:b/>
          <w:sz w:val="32"/>
          <w:szCs w:val="32"/>
        </w:rPr>
      </w:pPr>
      <w:r>
        <w:rPr>
          <w:rFonts w:hint="default" w:ascii="Times New Roman" w:hAnsi="Times New Roman" w:eastAsia="方正楷体_GBK" w:cs="Times New Roman"/>
          <w:sz w:val="32"/>
          <w:szCs w:val="32"/>
        </w:rPr>
        <w:t>（四）严格培训要求。</w:t>
      </w:r>
    </w:p>
    <w:p w14:paraId="65D3E0EF">
      <w:pPr>
        <w:keepNext w:val="0"/>
        <w:keepLines w:val="0"/>
        <w:pageBreakBefore w:val="0"/>
        <w:tabs>
          <w:tab w:val="left" w:pos="6510"/>
        </w:tabs>
        <w:kinsoku/>
        <w:wordWrap/>
        <w:topLinePunct w:val="0"/>
        <w:autoSpaceDE/>
        <w:autoSpaceDN/>
        <w:bidi w:val="0"/>
        <w:spacing w:line="560" w:lineRule="exact"/>
        <w:ind w:firstLine="632"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一要认真审定方案。</w:t>
      </w:r>
      <w:r>
        <w:rPr>
          <w:rFonts w:hint="default" w:ascii="Times New Roman" w:hAnsi="Times New Roman" w:cs="Times New Roman"/>
          <w:sz w:val="32"/>
          <w:szCs w:val="32"/>
          <w:lang w:eastAsia="zh-CN"/>
        </w:rPr>
        <w:t>培训机构</w:t>
      </w:r>
      <w:r>
        <w:rPr>
          <w:rFonts w:hint="default" w:ascii="Times New Roman" w:hAnsi="Times New Roman" w:cs="Times New Roman"/>
          <w:sz w:val="32"/>
          <w:szCs w:val="32"/>
        </w:rPr>
        <w:t>各专业的培训方案由</w:t>
      </w:r>
      <w:r>
        <w:rPr>
          <w:rFonts w:hint="default" w:ascii="Times New Roman" w:hAnsi="Times New Roman" w:cs="Times New Roman"/>
          <w:sz w:val="32"/>
          <w:szCs w:val="32"/>
          <w:lang w:eastAsia="zh-CN"/>
        </w:rPr>
        <w:t>区农业农村委</w:t>
      </w:r>
      <w:r>
        <w:rPr>
          <w:rFonts w:hint="default" w:ascii="Times New Roman" w:hAnsi="Times New Roman" w:cs="Times New Roman"/>
          <w:sz w:val="32"/>
          <w:szCs w:val="32"/>
        </w:rPr>
        <w:t>组织相关人员进行统一审定后方可实施。培训机构要严格按照培训方案组织实施，不得随意变更培训内容、培训时间和培训专业。</w:t>
      </w:r>
    </w:p>
    <w:p w14:paraId="3A01DE75">
      <w:pPr>
        <w:keepNext w:val="0"/>
        <w:keepLines w:val="0"/>
        <w:pageBreakBefore w:val="0"/>
        <w:tabs>
          <w:tab w:val="left" w:pos="6510"/>
        </w:tabs>
        <w:kinsoku/>
        <w:wordWrap/>
        <w:topLinePunct w:val="0"/>
        <w:autoSpaceDE/>
        <w:autoSpaceDN/>
        <w:bidi w:val="0"/>
        <w:spacing w:line="560" w:lineRule="exact"/>
        <w:ind w:firstLine="632"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二要严格课时要求。培训期间，每天不得少于8个课时，理论与实际操作比例原则上控制在2：8以内，突出学员实际操作。各培训机构每周</w:t>
      </w:r>
      <w:r>
        <w:rPr>
          <w:rFonts w:hint="eastAsia" w:cs="Times New Roman"/>
          <w:sz w:val="32"/>
          <w:szCs w:val="32"/>
          <w:lang w:eastAsia="zh-CN"/>
        </w:rPr>
        <w:t>至少开展</w:t>
      </w:r>
      <w:r>
        <w:rPr>
          <w:rFonts w:hint="eastAsia" w:cs="Times New Roman"/>
          <w:sz w:val="32"/>
          <w:szCs w:val="32"/>
          <w:lang w:val="en-US" w:eastAsia="zh-CN"/>
        </w:rPr>
        <w:t>2</w:t>
      </w:r>
      <w:r>
        <w:rPr>
          <w:rFonts w:hint="default" w:ascii="Times New Roman" w:hAnsi="Times New Roman" w:cs="Times New Roman"/>
          <w:sz w:val="32"/>
          <w:szCs w:val="32"/>
        </w:rPr>
        <w:t>次的课外集体文体活动。原则上每个班</w:t>
      </w:r>
      <w:r>
        <w:rPr>
          <w:rFonts w:hint="eastAsia" w:cs="Times New Roman"/>
          <w:sz w:val="32"/>
          <w:szCs w:val="32"/>
          <w:lang w:eastAsia="zh-CN"/>
        </w:rPr>
        <w:t>次</w:t>
      </w:r>
      <w:r>
        <w:rPr>
          <w:rFonts w:hint="default" w:ascii="Times New Roman" w:hAnsi="Times New Roman" w:cs="Times New Roman"/>
          <w:sz w:val="32"/>
          <w:szCs w:val="32"/>
        </w:rPr>
        <w:t>参训学员人数控制在</w:t>
      </w:r>
      <w:r>
        <w:rPr>
          <w:rFonts w:hint="eastAsia" w:cs="Times New Roman"/>
          <w:sz w:val="32"/>
          <w:szCs w:val="32"/>
          <w:lang w:val="en-US" w:eastAsia="zh-CN"/>
        </w:rPr>
        <w:t>6</w:t>
      </w:r>
      <w:r>
        <w:rPr>
          <w:rFonts w:hint="default" w:ascii="Times New Roman" w:hAnsi="Times New Roman" w:cs="Times New Roman"/>
          <w:sz w:val="32"/>
          <w:szCs w:val="32"/>
        </w:rPr>
        <w:t>0人以内。</w:t>
      </w:r>
    </w:p>
    <w:p w14:paraId="6CE667DA">
      <w:pPr>
        <w:keepNext w:val="0"/>
        <w:keepLines w:val="0"/>
        <w:pageBreakBefore w:val="0"/>
        <w:kinsoku/>
        <w:wordWrap/>
        <w:topLinePunct w:val="0"/>
        <w:autoSpaceDE/>
        <w:autoSpaceDN/>
        <w:bidi w:val="0"/>
        <w:spacing w:line="560" w:lineRule="exact"/>
        <w:textAlignment w:val="auto"/>
        <w:rPr>
          <w:rFonts w:hint="default" w:ascii="Times New Roman" w:hAnsi="Times New Roman" w:cs="Times New Roman"/>
          <w:sz w:val="32"/>
          <w:szCs w:val="32"/>
        </w:rPr>
      </w:pPr>
    </w:p>
    <w:p w14:paraId="457E2AB1">
      <w:pPr>
        <w:keepNext w:val="0"/>
        <w:keepLines w:val="0"/>
        <w:pageBreakBefore w:val="0"/>
        <w:kinsoku/>
        <w:wordWrap/>
        <w:topLinePunct w:val="0"/>
        <w:autoSpaceDE/>
        <w:autoSpaceDN/>
        <w:bidi w:val="0"/>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．202</w:t>
      </w:r>
      <w:r>
        <w:rPr>
          <w:rFonts w:hint="eastAsia" w:cs="Times New Roman"/>
          <w:sz w:val="32"/>
          <w:szCs w:val="32"/>
          <w:lang w:val="en-US" w:eastAsia="zh-CN"/>
        </w:rPr>
        <w:t>5</w:t>
      </w:r>
      <w:r>
        <w:rPr>
          <w:rFonts w:hint="default" w:ascii="Times New Roman" w:hAnsi="Times New Roman" w:eastAsia="方正仿宋_GBK" w:cs="Times New Roman"/>
          <w:sz w:val="32"/>
          <w:szCs w:val="32"/>
        </w:rPr>
        <w:t>年就业</w:t>
      </w:r>
      <w:r>
        <w:rPr>
          <w:rFonts w:hint="default" w:ascii="Times New Roman" w:hAnsi="Times New Roman" w:eastAsia="方正仿宋_GBK" w:cs="Times New Roman"/>
          <w:sz w:val="32"/>
          <w:szCs w:val="32"/>
          <w:lang w:eastAsia="zh-CN"/>
        </w:rPr>
        <w:t>创业</w:t>
      </w:r>
      <w:r>
        <w:rPr>
          <w:rFonts w:hint="default" w:ascii="Times New Roman" w:hAnsi="Times New Roman" w:eastAsia="方正仿宋_GBK" w:cs="Times New Roman"/>
          <w:sz w:val="32"/>
          <w:szCs w:val="32"/>
        </w:rPr>
        <w:t>技能</w:t>
      </w:r>
      <w:r>
        <w:rPr>
          <w:rFonts w:hint="default" w:ascii="Times New Roman" w:hAnsi="Times New Roman" w:eastAsia="方正仿宋_GBK" w:cs="Times New Roman"/>
          <w:szCs w:val="32"/>
        </w:rPr>
        <w:t>培训</w:t>
      </w:r>
      <w:r>
        <w:rPr>
          <w:rFonts w:hint="default" w:ascii="Times New Roman" w:hAnsi="Times New Roman" w:cs="Times New Roman"/>
          <w:szCs w:val="32"/>
          <w:lang w:eastAsia="zh-CN"/>
        </w:rPr>
        <w:t>专业设置和培训</w:t>
      </w:r>
      <w:r>
        <w:rPr>
          <w:rFonts w:hint="eastAsia" w:cs="Times New Roman"/>
          <w:szCs w:val="32"/>
          <w:lang w:eastAsia="zh-CN"/>
        </w:rPr>
        <w:t>指标</w:t>
      </w:r>
    </w:p>
    <w:p w14:paraId="31B922FF">
      <w:pPr>
        <w:keepNext w:val="0"/>
        <w:keepLines w:val="0"/>
        <w:pageBreakBefore w:val="0"/>
        <w:kinsoku/>
        <w:wordWrap/>
        <w:topLinePunct w:val="0"/>
        <w:autoSpaceDE/>
        <w:autoSpaceDN/>
        <w:bidi w:val="0"/>
        <w:spacing w:line="560" w:lineRule="exact"/>
        <w:ind w:firstLine="1580" w:firstLineChars="5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．202</w:t>
      </w:r>
      <w:r>
        <w:rPr>
          <w:rFonts w:hint="eastAsia" w:cs="Times New Roman"/>
          <w:sz w:val="32"/>
          <w:szCs w:val="32"/>
          <w:lang w:val="en-US" w:eastAsia="zh-CN"/>
        </w:rPr>
        <w:t>5</w:t>
      </w:r>
      <w:r>
        <w:rPr>
          <w:rFonts w:hint="default" w:ascii="Times New Roman" w:hAnsi="Times New Roman" w:eastAsia="方正仿宋_GBK" w:cs="Times New Roman"/>
          <w:sz w:val="32"/>
          <w:szCs w:val="32"/>
        </w:rPr>
        <w:t>年就业</w:t>
      </w:r>
      <w:r>
        <w:rPr>
          <w:rFonts w:hint="default" w:ascii="Times New Roman" w:hAnsi="Times New Roman" w:eastAsia="方正仿宋_GBK" w:cs="Times New Roman"/>
          <w:sz w:val="32"/>
          <w:szCs w:val="32"/>
          <w:lang w:eastAsia="zh-CN"/>
        </w:rPr>
        <w:t>创业</w:t>
      </w:r>
      <w:r>
        <w:rPr>
          <w:rFonts w:hint="default" w:ascii="Times New Roman" w:hAnsi="Times New Roman" w:eastAsia="方正仿宋_GBK" w:cs="Times New Roman"/>
          <w:sz w:val="32"/>
          <w:szCs w:val="32"/>
        </w:rPr>
        <w:t>技能</w:t>
      </w:r>
      <w:r>
        <w:rPr>
          <w:rFonts w:hint="default" w:ascii="Times New Roman" w:hAnsi="Times New Roman" w:eastAsia="方正仿宋_GBK" w:cs="Times New Roman"/>
          <w:szCs w:val="32"/>
        </w:rPr>
        <w:t>培训补助标准</w:t>
      </w:r>
    </w:p>
    <w:p w14:paraId="05D99E25">
      <w:pPr>
        <w:keepNext w:val="0"/>
        <w:keepLines w:val="0"/>
        <w:pageBreakBefore w:val="0"/>
        <w:kinsoku/>
        <w:wordWrap/>
        <w:topLinePunct w:val="0"/>
        <w:autoSpaceDE/>
        <w:autoSpaceDN/>
        <w:bidi w:val="0"/>
        <w:spacing w:line="560" w:lineRule="exact"/>
        <w:textAlignment w:val="auto"/>
        <w:rPr>
          <w:rFonts w:hint="default" w:ascii="Times New Roman" w:hAnsi="Times New Roman" w:eastAsia="方正仿宋_GBK" w:cs="Times New Roman"/>
          <w:sz w:val="32"/>
          <w:szCs w:val="32"/>
        </w:rPr>
      </w:pPr>
    </w:p>
    <w:p w14:paraId="7577F5F4">
      <w:pPr>
        <w:pStyle w:val="2"/>
        <w:rPr>
          <w:rFonts w:hint="eastAsia" w:ascii="Times New Roman" w:hAnsi="Times New Roman" w:eastAsia="方正仿宋_GBK" w:cs="Times New Roman"/>
          <w:sz w:val="32"/>
          <w:szCs w:val="32"/>
          <w:lang w:val="en-US" w:eastAsia="zh-CN"/>
        </w:rPr>
      </w:pPr>
      <w:r>
        <w:rPr>
          <w:rFonts w:hint="eastAsia" w:cs="Times New Roman"/>
          <w:sz w:val="32"/>
          <w:szCs w:val="32"/>
          <w:lang w:val="en-US" w:eastAsia="zh-CN"/>
        </w:rPr>
        <w:t xml:space="preserve"> </w:t>
      </w:r>
    </w:p>
    <w:p w14:paraId="2691A33A">
      <w:pPr>
        <w:pStyle w:val="3"/>
        <w:jc w:val="right"/>
        <w:rPr>
          <w:rFonts w:hint="eastAsia" w:cs="Times New Roman"/>
          <w:sz w:val="32"/>
          <w:szCs w:val="32"/>
          <w:lang w:eastAsia="zh-CN"/>
        </w:rPr>
      </w:pPr>
      <w:r>
        <w:rPr>
          <w:rFonts w:hint="eastAsia" w:cs="Times New Roman"/>
          <w:sz w:val="32"/>
          <w:szCs w:val="32"/>
          <w:lang w:eastAsia="zh-CN"/>
        </w:rPr>
        <w:t>重庆市荣昌区农业农村委员会</w:t>
      </w:r>
    </w:p>
    <w:p w14:paraId="56F4D383">
      <w:pPr>
        <w:ind w:firstLine="5688" w:firstLineChars="1800"/>
        <w:rPr>
          <w:rFonts w:hint="default"/>
          <w:lang w:val="en-US" w:eastAsia="zh-CN"/>
        </w:rPr>
      </w:pPr>
      <w:bookmarkStart w:id="0" w:name="_GoBack"/>
      <w:bookmarkEnd w:id="0"/>
      <w:r>
        <w:rPr>
          <w:rFonts w:hint="eastAsia" w:cs="Times New Roman"/>
          <w:sz w:val="32"/>
          <w:szCs w:val="32"/>
          <w:lang w:val="en-US" w:eastAsia="zh-CN"/>
        </w:rPr>
        <w:t>2025年5月6日</w:t>
      </w:r>
    </w:p>
    <w:p w14:paraId="7259993F">
      <w:pPr>
        <w:pStyle w:val="11"/>
        <w:keepNext w:val="0"/>
        <w:keepLines w:val="0"/>
        <w:pageBreakBefore w:val="0"/>
        <w:kinsoku/>
        <w:wordWrap/>
        <w:topLinePunct w:val="0"/>
        <w:autoSpaceDE/>
        <w:autoSpaceDN/>
        <w:bidi w:val="0"/>
        <w:adjustRightInd w:val="0"/>
        <w:snapToGrid w:val="0"/>
        <w:spacing w:line="560" w:lineRule="exact"/>
        <w:ind w:firstLine="0" w:firstLineChars="0"/>
        <w:rPr>
          <w:rFonts w:hint="default" w:ascii="Times New Roman" w:hAnsi="Times New Roman" w:eastAsia="方正仿宋_GBK" w:cs="Times New Roman"/>
        </w:rPr>
      </w:pPr>
    </w:p>
    <w:p w14:paraId="272A8202">
      <w:pPr>
        <w:keepNext w:val="0"/>
        <w:keepLines w:val="0"/>
        <w:pageBreakBefore w:val="0"/>
        <w:kinsoku/>
        <w:wordWrap/>
        <w:topLinePunct w:val="0"/>
        <w:autoSpaceDE/>
        <w:autoSpaceDN/>
        <w:bidi w:val="0"/>
        <w:spacing w:line="560" w:lineRule="exact"/>
        <w:rPr>
          <w:rFonts w:hint="default" w:ascii="Times New Roman" w:hAnsi="Times New Roman" w:eastAsia="方正黑体_GBK" w:cs="Times New Roman"/>
          <w:szCs w:val="32"/>
        </w:rPr>
      </w:pPr>
      <w:r>
        <w:rPr>
          <w:rStyle w:val="10"/>
          <w:rFonts w:hint="default" w:ascii="Times New Roman" w:hAnsi="Times New Roman" w:cs="Times New Roman"/>
          <w:color w:val="auto"/>
          <w:szCs w:val="32"/>
          <w:u w:val="none"/>
        </w:rPr>
        <w:br w:type="page"/>
      </w:r>
      <w:r>
        <w:rPr>
          <w:rFonts w:hint="default" w:ascii="Times New Roman" w:hAnsi="Times New Roman" w:eastAsia="方正黑体_GBK" w:cs="Times New Roman"/>
          <w:szCs w:val="32"/>
        </w:rPr>
        <w:t>附件1</w:t>
      </w:r>
    </w:p>
    <w:p w14:paraId="249D4861">
      <w:pPr>
        <w:spacing w:line="594" w:lineRule="exact"/>
        <w:rPr>
          <w:rFonts w:hint="default" w:ascii="Times New Roman" w:hAnsi="Times New Roman" w:eastAsia="方正黑体_GBK" w:cs="Times New Roman"/>
          <w:szCs w:val="32"/>
        </w:rPr>
      </w:pPr>
    </w:p>
    <w:p w14:paraId="5B57401A">
      <w:pPr>
        <w:spacing w:line="594" w:lineRule="exact"/>
        <w:jc w:val="center"/>
        <w:rPr>
          <w:rFonts w:hint="default" w:ascii="Times New Roman" w:hAnsi="Times New Roman" w:eastAsia="方正小标宋_GBK" w:cs="Times New Roman"/>
          <w:w w:val="88"/>
          <w:sz w:val="44"/>
          <w:szCs w:val="44"/>
        </w:rPr>
      </w:pPr>
      <w:r>
        <w:rPr>
          <w:rFonts w:hint="default" w:ascii="Times New Roman" w:hAnsi="Times New Roman" w:eastAsia="方正小标宋_GBK" w:cs="Times New Roman"/>
          <w:w w:val="88"/>
          <w:sz w:val="44"/>
          <w:szCs w:val="44"/>
        </w:rPr>
        <w:t>202</w:t>
      </w:r>
      <w:r>
        <w:rPr>
          <w:rFonts w:hint="eastAsia" w:eastAsia="方正小标宋_GBK" w:cs="Times New Roman"/>
          <w:w w:val="88"/>
          <w:sz w:val="44"/>
          <w:szCs w:val="44"/>
          <w:lang w:val="en-US" w:eastAsia="zh-CN"/>
        </w:rPr>
        <w:t>5</w:t>
      </w:r>
      <w:r>
        <w:rPr>
          <w:rFonts w:hint="default" w:ascii="Times New Roman" w:hAnsi="Times New Roman" w:eastAsia="方正小标宋_GBK" w:cs="Times New Roman"/>
          <w:w w:val="88"/>
          <w:sz w:val="44"/>
          <w:szCs w:val="44"/>
        </w:rPr>
        <w:t>年度就业</w:t>
      </w:r>
      <w:r>
        <w:rPr>
          <w:rFonts w:hint="default" w:ascii="Times New Roman" w:hAnsi="Times New Roman" w:eastAsia="方正小标宋_GBK" w:cs="Times New Roman"/>
          <w:w w:val="88"/>
          <w:sz w:val="44"/>
          <w:szCs w:val="44"/>
          <w:lang w:eastAsia="zh-CN"/>
        </w:rPr>
        <w:t>创业</w:t>
      </w:r>
      <w:r>
        <w:rPr>
          <w:rFonts w:hint="default" w:ascii="Times New Roman" w:hAnsi="Times New Roman" w:eastAsia="方正小标宋_GBK" w:cs="Times New Roman"/>
          <w:w w:val="88"/>
          <w:sz w:val="44"/>
          <w:szCs w:val="44"/>
        </w:rPr>
        <w:t>技能培训专业设置及培训任务</w:t>
      </w:r>
    </w:p>
    <w:tbl>
      <w:tblPr>
        <w:tblStyle w:val="8"/>
        <w:tblW w:w="7860" w:type="dxa"/>
        <w:tblInd w:w="93" w:type="dxa"/>
        <w:tblLayout w:type="autofit"/>
        <w:tblCellMar>
          <w:top w:w="0" w:type="dxa"/>
          <w:left w:w="108" w:type="dxa"/>
          <w:bottom w:w="0" w:type="dxa"/>
          <w:right w:w="108" w:type="dxa"/>
        </w:tblCellMar>
      </w:tblPr>
      <w:tblGrid>
        <w:gridCol w:w="2022"/>
        <w:gridCol w:w="2058"/>
        <w:gridCol w:w="1280"/>
        <w:gridCol w:w="1240"/>
        <w:gridCol w:w="1260"/>
      </w:tblGrid>
      <w:tr w14:paraId="4AB2D1AA">
        <w:tblPrEx>
          <w:tblCellMar>
            <w:top w:w="0" w:type="dxa"/>
            <w:left w:w="108" w:type="dxa"/>
            <w:bottom w:w="0" w:type="dxa"/>
            <w:right w:w="108" w:type="dxa"/>
          </w:tblCellMar>
        </w:tblPrEx>
        <w:trPr>
          <w:trHeight w:val="540" w:hRule="atLeast"/>
          <w:tblHeader/>
        </w:trPr>
        <w:tc>
          <w:tcPr>
            <w:tcW w:w="2022" w:type="dxa"/>
            <w:tcBorders>
              <w:top w:val="single" w:color="auto" w:sz="4" w:space="0"/>
              <w:left w:val="single" w:color="auto" w:sz="4" w:space="0"/>
              <w:bottom w:val="single" w:color="auto" w:sz="4" w:space="0"/>
              <w:right w:val="single" w:color="auto" w:sz="4" w:space="0"/>
            </w:tcBorders>
            <w:noWrap w:val="0"/>
            <w:vAlign w:val="center"/>
          </w:tcPr>
          <w:p w14:paraId="491BE3C3">
            <w:pPr>
              <w:widowControl/>
              <w:spacing w:line="300" w:lineRule="exact"/>
              <w:jc w:val="center"/>
              <w:rPr>
                <w:rFonts w:hint="default" w:ascii="Times New Roman" w:hAnsi="Times New Roman" w:eastAsia="方正黑体_GBK" w:cs="Times New Roman"/>
                <w:bCs/>
                <w:kern w:val="0"/>
                <w:sz w:val="22"/>
                <w:szCs w:val="22"/>
                <w:lang w:eastAsia="zh-CN"/>
              </w:rPr>
            </w:pPr>
            <w:r>
              <w:rPr>
                <w:rFonts w:hint="default" w:ascii="Times New Roman" w:hAnsi="Times New Roman" w:eastAsia="方正黑体_GBK" w:cs="Times New Roman"/>
                <w:bCs/>
                <w:kern w:val="0"/>
                <w:sz w:val="22"/>
                <w:szCs w:val="22"/>
                <w:lang w:eastAsia="zh-CN"/>
              </w:rPr>
              <w:t>培训学校</w:t>
            </w:r>
          </w:p>
        </w:tc>
        <w:tc>
          <w:tcPr>
            <w:tcW w:w="2058" w:type="dxa"/>
            <w:tcBorders>
              <w:top w:val="single" w:color="auto" w:sz="4" w:space="0"/>
              <w:left w:val="nil"/>
              <w:bottom w:val="single" w:color="auto" w:sz="4" w:space="0"/>
              <w:right w:val="single" w:color="auto" w:sz="4" w:space="0"/>
            </w:tcBorders>
            <w:noWrap w:val="0"/>
            <w:vAlign w:val="center"/>
          </w:tcPr>
          <w:p w14:paraId="4F267D0D">
            <w:pPr>
              <w:widowControl/>
              <w:spacing w:line="300" w:lineRule="exact"/>
              <w:jc w:val="center"/>
              <w:rPr>
                <w:rFonts w:hint="default" w:ascii="Times New Roman" w:hAnsi="Times New Roman" w:eastAsia="方正黑体_GBK" w:cs="Times New Roman"/>
                <w:bCs/>
                <w:kern w:val="0"/>
                <w:sz w:val="22"/>
                <w:szCs w:val="22"/>
              </w:rPr>
            </w:pPr>
            <w:r>
              <w:rPr>
                <w:rFonts w:hint="default" w:ascii="Times New Roman" w:hAnsi="Times New Roman" w:eastAsia="方正黑体_GBK" w:cs="Times New Roman"/>
                <w:bCs/>
                <w:kern w:val="0"/>
                <w:sz w:val="22"/>
                <w:szCs w:val="22"/>
              </w:rPr>
              <w:t>培训专业</w:t>
            </w:r>
          </w:p>
        </w:tc>
        <w:tc>
          <w:tcPr>
            <w:tcW w:w="1280" w:type="dxa"/>
            <w:tcBorders>
              <w:top w:val="single" w:color="auto" w:sz="4" w:space="0"/>
              <w:left w:val="nil"/>
              <w:bottom w:val="single" w:color="auto" w:sz="4" w:space="0"/>
              <w:right w:val="single" w:color="auto" w:sz="4" w:space="0"/>
            </w:tcBorders>
            <w:noWrap w:val="0"/>
            <w:vAlign w:val="center"/>
          </w:tcPr>
          <w:p w14:paraId="40049B6F">
            <w:pPr>
              <w:widowControl/>
              <w:spacing w:line="300" w:lineRule="exact"/>
              <w:jc w:val="center"/>
              <w:rPr>
                <w:rFonts w:hint="default" w:ascii="Times New Roman" w:hAnsi="Times New Roman" w:eastAsia="方正黑体_GBK" w:cs="Times New Roman"/>
                <w:bCs/>
                <w:kern w:val="0"/>
                <w:sz w:val="22"/>
                <w:szCs w:val="22"/>
              </w:rPr>
            </w:pPr>
            <w:r>
              <w:rPr>
                <w:rFonts w:hint="default" w:ascii="Times New Roman" w:hAnsi="Times New Roman" w:eastAsia="方正黑体_GBK" w:cs="Times New Roman"/>
                <w:bCs/>
                <w:kern w:val="0"/>
                <w:sz w:val="22"/>
                <w:szCs w:val="22"/>
              </w:rPr>
              <w:t>培训人数（人）</w:t>
            </w:r>
          </w:p>
        </w:tc>
        <w:tc>
          <w:tcPr>
            <w:tcW w:w="1240" w:type="dxa"/>
            <w:tcBorders>
              <w:top w:val="single" w:color="auto" w:sz="4" w:space="0"/>
              <w:left w:val="nil"/>
              <w:bottom w:val="single" w:color="auto" w:sz="4" w:space="0"/>
              <w:right w:val="single" w:color="auto" w:sz="4" w:space="0"/>
            </w:tcBorders>
            <w:noWrap w:val="0"/>
            <w:vAlign w:val="center"/>
          </w:tcPr>
          <w:p w14:paraId="774D7EFE">
            <w:pPr>
              <w:widowControl/>
              <w:spacing w:line="300" w:lineRule="exact"/>
              <w:jc w:val="center"/>
              <w:rPr>
                <w:rFonts w:hint="default" w:ascii="Times New Roman" w:hAnsi="Times New Roman" w:eastAsia="方正黑体_GBK" w:cs="Times New Roman"/>
                <w:bCs/>
                <w:kern w:val="0"/>
                <w:sz w:val="22"/>
                <w:szCs w:val="22"/>
              </w:rPr>
            </w:pPr>
            <w:r>
              <w:rPr>
                <w:rFonts w:hint="default" w:ascii="Times New Roman" w:hAnsi="Times New Roman" w:eastAsia="方正黑体_GBK" w:cs="Times New Roman"/>
                <w:bCs/>
                <w:kern w:val="0"/>
                <w:sz w:val="22"/>
                <w:szCs w:val="22"/>
              </w:rPr>
              <w:t>培训期数（期）</w:t>
            </w:r>
          </w:p>
        </w:tc>
        <w:tc>
          <w:tcPr>
            <w:tcW w:w="1260" w:type="dxa"/>
            <w:tcBorders>
              <w:top w:val="single" w:color="auto" w:sz="4" w:space="0"/>
              <w:left w:val="nil"/>
              <w:bottom w:val="single" w:color="auto" w:sz="4" w:space="0"/>
              <w:right w:val="single" w:color="auto" w:sz="4" w:space="0"/>
            </w:tcBorders>
            <w:noWrap w:val="0"/>
            <w:vAlign w:val="center"/>
          </w:tcPr>
          <w:p w14:paraId="7FE9AA7D">
            <w:pPr>
              <w:widowControl/>
              <w:spacing w:line="300" w:lineRule="exact"/>
              <w:jc w:val="center"/>
              <w:rPr>
                <w:rFonts w:hint="default" w:ascii="Times New Roman" w:hAnsi="Times New Roman" w:eastAsia="方正黑体_GBK" w:cs="Times New Roman"/>
                <w:bCs/>
                <w:kern w:val="0"/>
                <w:sz w:val="22"/>
                <w:szCs w:val="22"/>
              </w:rPr>
            </w:pPr>
            <w:r>
              <w:rPr>
                <w:rFonts w:hint="default" w:ascii="Times New Roman" w:hAnsi="Times New Roman" w:eastAsia="方正黑体_GBK" w:cs="Times New Roman"/>
                <w:bCs/>
                <w:kern w:val="0"/>
                <w:sz w:val="22"/>
                <w:szCs w:val="22"/>
              </w:rPr>
              <w:t>每期天数（天）</w:t>
            </w:r>
          </w:p>
        </w:tc>
      </w:tr>
      <w:tr w14:paraId="05F5643D">
        <w:tblPrEx>
          <w:tblCellMar>
            <w:top w:w="0" w:type="dxa"/>
            <w:left w:w="108" w:type="dxa"/>
            <w:bottom w:w="0" w:type="dxa"/>
            <w:right w:w="108" w:type="dxa"/>
          </w:tblCellMar>
        </w:tblPrEx>
        <w:trPr>
          <w:trHeight w:val="240" w:hRule="atLeast"/>
        </w:trPr>
        <w:tc>
          <w:tcPr>
            <w:tcW w:w="2022" w:type="dxa"/>
            <w:vMerge w:val="restart"/>
            <w:tcBorders>
              <w:top w:val="nil"/>
              <w:left w:val="single" w:color="auto" w:sz="4" w:space="0"/>
              <w:right w:val="single" w:color="auto" w:sz="4" w:space="0"/>
            </w:tcBorders>
            <w:noWrap w:val="0"/>
            <w:vAlign w:val="center"/>
          </w:tcPr>
          <w:p w14:paraId="5543D1E9">
            <w:pPr>
              <w:widowControl/>
              <w:spacing w:line="300" w:lineRule="exact"/>
              <w:jc w:val="center"/>
              <w:rPr>
                <w:rFonts w:hint="default" w:ascii="Times New Roman" w:hAnsi="Times New Roman" w:eastAsia="仿宋" w:cs="Times New Roman"/>
                <w:kern w:val="0"/>
                <w:sz w:val="20"/>
                <w:lang w:eastAsia="zh-CN"/>
              </w:rPr>
            </w:pPr>
            <w:r>
              <w:rPr>
                <w:rFonts w:hint="default" w:ascii="Times New Roman" w:hAnsi="Times New Roman" w:eastAsia="仿宋" w:cs="Times New Roman"/>
                <w:kern w:val="0"/>
                <w:sz w:val="20"/>
                <w:lang w:eastAsia="zh-CN"/>
              </w:rPr>
              <w:t>重庆市城市建设高级技工学校</w:t>
            </w:r>
          </w:p>
        </w:tc>
        <w:tc>
          <w:tcPr>
            <w:tcW w:w="2058" w:type="dxa"/>
            <w:tcBorders>
              <w:top w:val="nil"/>
              <w:left w:val="nil"/>
              <w:bottom w:val="single" w:color="auto" w:sz="4" w:space="0"/>
              <w:right w:val="single" w:color="auto" w:sz="4" w:space="0"/>
            </w:tcBorders>
            <w:noWrap w:val="0"/>
            <w:vAlign w:val="bottom"/>
          </w:tcPr>
          <w:p w14:paraId="494EBBCE">
            <w:pPr>
              <w:widowControl/>
              <w:spacing w:line="300" w:lineRule="exact"/>
              <w:jc w:val="center"/>
              <w:rPr>
                <w:rFonts w:hint="default" w:ascii="Times New Roman" w:hAnsi="Times New Roman" w:eastAsia="仿宋" w:cs="Times New Roman"/>
                <w:kern w:val="0"/>
                <w:sz w:val="20"/>
                <w:lang w:eastAsia="zh-CN"/>
              </w:rPr>
            </w:pPr>
            <w:r>
              <w:rPr>
                <w:rFonts w:hint="default" w:ascii="Times New Roman" w:hAnsi="Times New Roman" w:eastAsia="仿宋" w:cs="Times New Roman"/>
                <w:kern w:val="0"/>
                <w:sz w:val="20"/>
                <w:lang w:eastAsia="zh-CN"/>
              </w:rPr>
              <w:t>重庆火锅师傅</w:t>
            </w:r>
          </w:p>
        </w:tc>
        <w:tc>
          <w:tcPr>
            <w:tcW w:w="1280" w:type="dxa"/>
            <w:tcBorders>
              <w:top w:val="nil"/>
              <w:left w:val="nil"/>
              <w:bottom w:val="single" w:color="auto" w:sz="4" w:space="0"/>
              <w:right w:val="single" w:color="auto" w:sz="4" w:space="0"/>
            </w:tcBorders>
            <w:noWrap w:val="0"/>
            <w:vAlign w:val="center"/>
          </w:tcPr>
          <w:p w14:paraId="493FF619">
            <w:pPr>
              <w:widowControl/>
              <w:spacing w:line="300" w:lineRule="exact"/>
              <w:jc w:val="center"/>
              <w:rPr>
                <w:rFonts w:hint="default" w:ascii="Times New Roman" w:hAnsi="Times New Roman" w:eastAsia="仿宋" w:cs="Times New Roman"/>
                <w:kern w:val="0"/>
                <w:sz w:val="20"/>
                <w:lang w:val="en-US" w:eastAsia="zh-CN"/>
              </w:rPr>
            </w:pPr>
            <w:r>
              <w:rPr>
                <w:rFonts w:hint="eastAsia" w:eastAsia="仿宋" w:cs="Times New Roman"/>
                <w:kern w:val="0"/>
                <w:sz w:val="20"/>
                <w:lang w:val="en-US" w:eastAsia="zh-CN"/>
              </w:rPr>
              <w:t>60</w:t>
            </w:r>
          </w:p>
        </w:tc>
        <w:tc>
          <w:tcPr>
            <w:tcW w:w="1240" w:type="dxa"/>
            <w:tcBorders>
              <w:top w:val="nil"/>
              <w:left w:val="nil"/>
              <w:bottom w:val="single" w:color="auto" w:sz="4" w:space="0"/>
              <w:right w:val="single" w:color="auto" w:sz="4" w:space="0"/>
            </w:tcBorders>
            <w:noWrap w:val="0"/>
            <w:vAlign w:val="center"/>
          </w:tcPr>
          <w:p w14:paraId="4E398645">
            <w:pPr>
              <w:widowControl/>
              <w:spacing w:line="300" w:lineRule="exact"/>
              <w:jc w:val="center"/>
              <w:rPr>
                <w:rFonts w:hint="default" w:ascii="Times New Roman" w:hAnsi="Times New Roman" w:eastAsia="仿宋" w:cs="Times New Roman"/>
                <w:kern w:val="0"/>
                <w:sz w:val="20"/>
              </w:rPr>
            </w:pPr>
            <w:r>
              <w:rPr>
                <w:rFonts w:hint="default" w:ascii="Times New Roman" w:hAnsi="Times New Roman" w:eastAsia="仿宋" w:cs="Times New Roman"/>
                <w:kern w:val="0"/>
                <w:sz w:val="20"/>
              </w:rPr>
              <w:t>1</w:t>
            </w:r>
          </w:p>
        </w:tc>
        <w:tc>
          <w:tcPr>
            <w:tcW w:w="1260" w:type="dxa"/>
            <w:tcBorders>
              <w:top w:val="nil"/>
              <w:left w:val="nil"/>
              <w:bottom w:val="single" w:color="auto" w:sz="4" w:space="0"/>
              <w:right w:val="single" w:color="auto" w:sz="4" w:space="0"/>
            </w:tcBorders>
            <w:noWrap/>
            <w:vAlign w:val="center"/>
          </w:tcPr>
          <w:p w14:paraId="1326E9E3">
            <w:pPr>
              <w:widowControl/>
              <w:spacing w:line="300" w:lineRule="exact"/>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30</w:t>
            </w:r>
          </w:p>
        </w:tc>
      </w:tr>
      <w:tr w14:paraId="12FE1B99">
        <w:tblPrEx>
          <w:tblCellMar>
            <w:top w:w="0" w:type="dxa"/>
            <w:left w:w="108" w:type="dxa"/>
            <w:bottom w:w="0" w:type="dxa"/>
            <w:right w:w="108" w:type="dxa"/>
          </w:tblCellMar>
        </w:tblPrEx>
        <w:trPr>
          <w:trHeight w:val="335" w:hRule="atLeast"/>
        </w:trPr>
        <w:tc>
          <w:tcPr>
            <w:tcW w:w="2022" w:type="dxa"/>
            <w:vMerge w:val="continue"/>
            <w:tcBorders>
              <w:left w:val="single" w:color="auto" w:sz="4" w:space="0"/>
              <w:right w:val="single" w:color="auto" w:sz="4" w:space="0"/>
            </w:tcBorders>
            <w:noWrap w:val="0"/>
            <w:vAlign w:val="center"/>
          </w:tcPr>
          <w:p w14:paraId="4B61D92A">
            <w:pPr>
              <w:widowControl/>
              <w:spacing w:line="300" w:lineRule="exact"/>
              <w:jc w:val="center"/>
              <w:rPr>
                <w:rFonts w:hint="default" w:ascii="Times New Roman" w:hAnsi="Times New Roman" w:eastAsia="仿宋" w:cs="Times New Roman"/>
                <w:kern w:val="0"/>
                <w:sz w:val="20"/>
                <w:lang w:eastAsia="zh-CN"/>
              </w:rPr>
            </w:pPr>
          </w:p>
        </w:tc>
        <w:tc>
          <w:tcPr>
            <w:tcW w:w="2058" w:type="dxa"/>
            <w:tcBorders>
              <w:top w:val="nil"/>
              <w:left w:val="nil"/>
              <w:bottom w:val="single" w:color="auto" w:sz="4" w:space="0"/>
              <w:right w:val="single" w:color="auto" w:sz="4" w:space="0"/>
            </w:tcBorders>
            <w:noWrap w:val="0"/>
            <w:vAlign w:val="center"/>
          </w:tcPr>
          <w:p w14:paraId="2ED2B609">
            <w:pPr>
              <w:widowControl/>
              <w:spacing w:line="300" w:lineRule="exact"/>
              <w:jc w:val="center"/>
              <w:rPr>
                <w:rFonts w:hint="default" w:ascii="Times New Roman" w:hAnsi="Times New Roman" w:eastAsia="仿宋" w:cs="Times New Roman"/>
                <w:kern w:val="0"/>
                <w:sz w:val="20"/>
                <w:lang w:eastAsia="zh-CN"/>
              </w:rPr>
            </w:pPr>
            <w:r>
              <w:rPr>
                <w:rFonts w:hint="eastAsia" w:ascii="Times New Roman" w:hAnsi="Times New Roman" w:eastAsia="仿宋" w:cs="Times New Roman"/>
                <w:kern w:val="0"/>
                <w:sz w:val="20"/>
                <w:lang w:val="en-US" w:eastAsia="zh-CN"/>
              </w:rPr>
              <w:t>重庆小面师傅</w:t>
            </w:r>
          </w:p>
        </w:tc>
        <w:tc>
          <w:tcPr>
            <w:tcW w:w="1280" w:type="dxa"/>
            <w:tcBorders>
              <w:top w:val="nil"/>
              <w:left w:val="nil"/>
              <w:bottom w:val="single" w:color="auto" w:sz="4" w:space="0"/>
              <w:right w:val="single" w:color="auto" w:sz="4" w:space="0"/>
            </w:tcBorders>
            <w:noWrap w:val="0"/>
            <w:vAlign w:val="center"/>
          </w:tcPr>
          <w:p w14:paraId="3CF7496F">
            <w:pPr>
              <w:widowControl/>
              <w:spacing w:line="300" w:lineRule="exact"/>
              <w:jc w:val="center"/>
              <w:rPr>
                <w:rFonts w:hint="default" w:ascii="Times New Roman" w:hAnsi="Times New Roman" w:eastAsia="仿宋" w:cs="Times New Roman"/>
                <w:kern w:val="0"/>
                <w:sz w:val="20"/>
                <w:lang w:val="en-US" w:eastAsia="zh-CN"/>
              </w:rPr>
            </w:pPr>
            <w:r>
              <w:rPr>
                <w:rFonts w:hint="eastAsia" w:eastAsia="仿宋" w:cs="Times New Roman"/>
                <w:kern w:val="0"/>
                <w:sz w:val="20"/>
                <w:lang w:val="en-US" w:eastAsia="zh-CN"/>
              </w:rPr>
              <w:t>60</w:t>
            </w:r>
          </w:p>
        </w:tc>
        <w:tc>
          <w:tcPr>
            <w:tcW w:w="1240" w:type="dxa"/>
            <w:tcBorders>
              <w:top w:val="nil"/>
              <w:left w:val="nil"/>
              <w:bottom w:val="single" w:color="auto" w:sz="4" w:space="0"/>
              <w:right w:val="single" w:color="auto" w:sz="4" w:space="0"/>
            </w:tcBorders>
            <w:noWrap w:val="0"/>
            <w:vAlign w:val="center"/>
          </w:tcPr>
          <w:p w14:paraId="743DD30B">
            <w:pPr>
              <w:widowControl/>
              <w:spacing w:line="300" w:lineRule="exact"/>
              <w:jc w:val="center"/>
              <w:rPr>
                <w:rFonts w:hint="default" w:ascii="Times New Roman" w:hAnsi="Times New Roman" w:eastAsia="仿宋" w:cs="Times New Roman"/>
                <w:kern w:val="0"/>
                <w:sz w:val="20"/>
                <w:lang w:val="en-US" w:eastAsia="zh-CN"/>
              </w:rPr>
            </w:pPr>
            <w:r>
              <w:rPr>
                <w:rFonts w:hint="eastAsia" w:eastAsia="仿宋" w:cs="Times New Roman"/>
                <w:kern w:val="0"/>
                <w:sz w:val="20"/>
                <w:lang w:val="en-US" w:eastAsia="zh-CN"/>
              </w:rPr>
              <w:t>1</w:t>
            </w:r>
          </w:p>
        </w:tc>
        <w:tc>
          <w:tcPr>
            <w:tcW w:w="1260" w:type="dxa"/>
            <w:tcBorders>
              <w:top w:val="nil"/>
              <w:left w:val="nil"/>
              <w:bottom w:val="single" w:color="auto" w:sz="4" w:space="0"/>
              <w:right w:val="single" w:color="auto" w:sz="4" w:space="0"/>
            </w:tcBorders>
            <w:noWrap/>
            <w:vAlign w:val="center"/>
          </w:tcPr>
          <w:p w14:paraId="2437C8F8">
            <w:pPr>
              <w:widowControl/>
              <w:spacing w:line="300" w:lineRule="exact"/>
              <w:jc w:val="center"/>
              <w:rPr>
                <w:rFonts w:hint="default" w:ascii="Times New Roman" w:hAnsi="Times New Roman" w:eastAsia="仿宋" w:cs="Times New Roman"/>
                <w:kern w:val="0"/>
                <w:sz w:val="20"/>
                <w:lang w:eastAsia="zh-CN"/>
              </w:rPr>
            </w:pPr>
            <w:r>
              <w:rPr>
                <w:rFonts w:hint="eastAsia" w:eastAsia="仿宋" w:cs="Times New Roman"/>
                <w:kern w:val="0"/>
                <w:sz w:val="20"/>
                <w:lang w:val="en-US" w:eastAsia="zh-CN"/>
              </w:rPr>
              <w:t>3</w:t>
            </w:r>
            <w:r>
              <w:rPr>
                <w:rFonts w:hint="default" w:ascii="Times New Roman" w:hAnsi="Times New Roman" w:eastAsia="仿宋" w:cs="Times New Roman"/>
                <w:kern w:val="0"/>
                <w:sz w:val="20"/>
                <w:lang w:eastAsia="zh-CN"/>
              </w:rPr>
              <w:t>0</w:t>
            </w:r>
          </w:p>
        </w:tc>
      </w:tr>
      <w:tr w14:paraId="459D44D8">
        <w:tblPrEx>
          <w:tblCellMar>
            <w:top w:w="0" w:type="dxa"/>
            <w:left w:w="108" w:type="dxa"/>
            <w:bottom w:w="0" w:type="dxa"/>
            <w:right w:w="108" w:type="dxa"/>
          </w:tblCellMar>
        </w:tblPrEx>
        <w:trPr>
          <w:trHeight w:val="612" w:hRule="atLeast"/>
        </w:trPr>
        <w:tc>
          <w:tcPr>
            <w:tcW w:w="2022" w:type="dxa"/>
            <w:vMerge w:val="continue"/>
            <w:tcBorders>
              <w:left w:val="single" w:color="auto" w:sz="4" w:space="0"/>
              <w:right w:val="single" w:color="auto" w:sz="4" w:space="0"/>
            </w:tcBorders>
            <w:noWrap w:val="0"/>
            <w:vAlign w:val="center"/>
          </w:tcPr>
          <w:p w14:paraId="3C23AA0D">
            <w:pPr>
              <w:widowControl/>
              <w:spacing w:line="300" w:lineRule="exact"/>
              <w:jc w:val="left"/>
              <w:rPr>
                <w:rFonts w:hint="default" w:ascii="Times New Roman" w:hAnsi="Times New Roman" w:eastAsia="仿宋" w:cs="Times New Roman"/>
                <w:kern w:val="0"/>
                <w:sz w:val="20"/>
              </w:rPr>
            </w:pPr>
          </w:p>
        </w:tc>
        <w:tc>
          <w:tcPr>
            <w:tcW w:w="2058" w:type="dxa"/>
            <w:tcBorders>
              <w:top w:val="nil"/>
              <w:left w:val="nil"/>
              <w:bottom w:val="single" w:color="auto" w:sz="4" w:space="0"/>
              <w:right w:val="single" w:color="auto" w:sz="4" w:space="0"/>
            </w:tcBorders>
            <w:noWrap w:val="0"/>
            <w:vAlign w:val="bottom"/>
          </w:tcPr>
          <w:p w14:paraId="2283ED5B">
            <w:pPr>
              <w:widowControl/>
              <w:spacing w:line="300" w:lineRule="exact"/>
              <w:jc w:val="center"/>
              <w:rPr>
                <w:rFonts w:hint="default" w:ascii="Times New Roman" w:hAnsi="Times New Roman" w:eastAsia="仿宋" w:cs="Times New Roman"/>
                <w:kern w:val="0"/>
                <w:sz w:val="20"/>
                <w:lang w:eastAsia="zh-CN"/>
              </w:rPr>
            </w:pPr>
            <w:r>
              <w:rPr>
                <w:rFonts w:hint="default" w:ascii="Times New Roman" w:hAnsi="Times New Roman" w:eastAsia="仿宋" w:cs="Times New Roman"/>
                <w:kern w:val="0"/>
                <w:sz w:val="20"/>
                <w:lang w:eastAsia="zh-CN"/>
              </w:rPr>
              <w:t>本土实用人才</w:t>
            </w:r>
          </w:p>
          <w:p w14:paraId="7A770F42">
            <w:pPr>
              <w:widowControl/>
              <w:spacing w:line="300" w:lineRule="exact"/>
              <w:jc w:val="center"/>
              <w:rPr>
                <w:rFonts w:hint="default" w:ascii="Times New Roman" w:hAnsi="Times New Roman" w:eastAsia="仿宋" w:cs="Times New Roman"/>
                <w:kern w:val="0"/>
                <w:sz w:val="20"/>
                <w:lang w:eastAsia="zh-CN"/>
              </w:rPr>
            </w:pPr>
            <w:r>
              <w:rPr>
                <w:rFonts w:hint="default" w:ascii="Times New Roman" w:hAnsi="Times New Roman" w:eastAsia="仿宋" w:cs="Times New Roman"/>
                <w:kern w:val="0"/>
                <w:sz w:val="20"/>
                <w:lang w:eastAsia="zh-CN"/>
              </w:rPr>
              <w:t>（</w:t>
            </w:r>
            <w:r>
              <w:rPr>
                <w:rFonts w:hint="eastAsia" w:eastAsia="仿宋" w:cs="Times New Roman"/>
                <w:kern w:val="0"/>
                <w:sz w:val="20"/>
                <w:lang w:eastAsia="zh-CN"/>
              </w:rPr>
              <w:t>荣昌卤鹅</w:t>
            </w:r>
            <w:r>
              <w:rPr>
                <w:rFonts w:hint="default" w:ascii="Times New Roman" w:hAnsi="Times New Roman" w:eastAsia="仿宋" w:cs="Times New Roman"/>
                <w:kern w:val="0"/>
                <w:sz w:val="20"/>
                <w:lang w:eastAsia="zh-CN"/>
              </w:rPr>
              <w:t>）</w:t>
            </w:r>
          </w:p>
        </w:tc>
        <w:tc>
          <w:tcPr>
            <w:tcW w:w="1280" w:type="dxa"/>
            <w:tcBorders>
              <w:top w:val="nil"/>
              <w:left w:val="nil"/>
              <w:bottom w:val="single" w:color="auto" w:sz="4" w:space="0"/>
              <w:right w:val="single" w:color="auto" w:sz="4" w:space="0"/>
            </w:tcBorders>
            <w:noWrap w:val="0"/>
            <w:vAlign w:val="center"/>
          </w:tcPr>
          <w:p w14:paraId="372CF124">
            <w:pPr>
              <w:widowControl/>
              <w:spacing w:line="300" w:lineRule="exact"/>
              <w:jc w:val="center"/>
              <w:rPr>
                <w:rFonts w:hint="default" w:ascii="Times New Roman" w:hAnsi="Times New Roman" w:eastAsia="仿宋" w:cs="Times New Roman"/>
                <w:kern w:val="0"/>
                <w:sz w:val="20"/>
                <w:lang w:val="en-US" w:eastAsia="zh-CN"/>
              </w:rPr>
            </w:pPr>
            <w:r>
              <w:rPr>
                <w:rFonts w:hint="eastAsia" w:eastAsia="仿宋" w:cs="Times New Roman"/>
                <w:kern w:val="0"/>
                <w:sz w:val="20"/>
                <w:lang w:val="en-US" w:eastAsia="zh-CN"/>
              </w:rPr>
              <w:t>160</w:t>
            </w:r>
          </w:p>
        </w:tc>
        <w:tc>
          <w:tcPr>
            <w:tcW w:w="1240" w:type="dxa"/>
            <w:tcBorders>
              <w:top w:val="nil"/>
              <w:left w:val="nil"/>
              <w:bottom w:val="single" w:color="auto" w:sz="4" w:space="0"/>
              <w:right w:val="single" w:color="auto" w:sz="4" w:space="0"/>
            </w:tcBorders>
            <w:noWrap w:val="0"/>
            <w:vAlign w:val="center"/>
          </w:tcPr>
          <w:p w14:paraId="01369AD6">
            <w:pPr>
              <w:widowControl/>
              <w:spacing w:line="300" w:lineRule="exact"/>
              <w:jc w:val="center"/>
              <w:rPr>
                <w:rFonts w:hint="default" w:ascii="Times New Roman" w:hAnsi="Times New Roman" w:eastAsia="仿宋" w:cs="Times New Roman"/>
                <w:kern w:val="0"/>
                <w:sz w:val="20"/>
                <w:lang w:val="en-US" w:eastAsia="zh-CN"/>
              </w:rPr>
            </w:pPr>
            <w:r>
              <w:rPr>
                <w:rFonts w:hint="default" w:ascii="Times New Roman" w:hAnsi="Times New Roman" w:eastAsia="仿宋" w:cs="Times New Roman"/>
                <w:kern w:val="0"/>
                <w:sz w:val="20"/>
                <w:lang w:val="en-US" w:eastAsia="zh-CN"/>
              </w:rPr>
              <w:t>3</w:t>
            </w:r>
          </w:p>
        </w:tc>
        <w:tc>
          <w:tcPr>
            <w:tcW w:w="1260" w:type="dxa"/>
            <w:tcBorders>
              <w:top w:val="nil"/>
              <w:left w:val="nil"/>
              <w:bottom w:val="single" w:color="auto" w:sz="4" w:space="0"/>
              <w:right w:val="single" w:color="auto" w:sz="4" w:space="0"/>
            </w:tcBorders>
            <w:noWrap/>
            <w:vAlign w:val="center"/>
          </w:tcPr>
          <w:p w14:paraId="2D1613F8">
            <w:pPr>
              <w:widowControl/>
              <w:spacing w:line="300" w:lineRule="exact"/>
              <w:jc w:val="center"/>
              <w:rPr>
                <w:rFonts w:hint="default" w:ascii="Times New Roman" w:hAnsi="Times New Roman" w:eastAsia="仿宋" w:cs="Times New Roman"/>
                <w:kern w:val="0"/>
                <w:sz w:val="20"/>
                <w:lang w:eastAsia="zh-CN"/>
              </w:rPr>
            </w:pPr>
            <w:r>
              <w:rPr>
                <w:rFonts w:hint="default" w:ascii="Times New Roman" w:hAnsi="Times New Roman" w:eastAsia="仿宋" w:cs="Times New Roman"/>
                <w:kern w:val="0"/>
                <w:sz w:val="20"/>
                <w:lang w:eastAsia="zh-CN"/>
              </w:rPr>
              <w:t>10</w:t>
            </w:r>
          </w:p>
        </w:tc>
      </w:tr>
      <w:tr w14:paraId="3B86BAB1">
        <w:tblPrEx>
          <w:tblCellMar>
            <w:top w:w="0" w:type="dxa"/>
            <w:left w:w="108" w:type="dxa"/>
            <w:bottom w:w="0" w:type="dxa"/>
            <w:right w:w="108" w:type="dxa"/>
          </w:tblCellMar>
        </w:tblPrEx>
        <w:trPr>
          <w:trHeight w:val="240" w:hRule="atLeast"/>
        </w:trPr>
        <w:tc>
          <w:tcPr>
            <w:tcW w:w="2022" w:type="dxa"/>
            <w:vMerge w:val="continue"/>
            <w:tcBorders>
              <w:left w:val="single" w:color="auto" w:sz="4" w:space="0"/>
              <w:bottom w:val="single" w:color="auto" w:sz="4" w:space="0"/>
              <w:right w:val="single" w:color="auto" w:sz="4" w:space="0"/>
            </w:tcBorders>
            <w:noWrap w:val="0"/>
            <w:vAlign w:val="center"/>
          </w:tcPr>
          <w:p w14:paraId="0E9A06BC">
            <w:pPr>
              <w:widowControl/>
              <w:spacing w:line="300" w:lineRule="exact"/>
              <w:jc w:val="center"/>
              <w:rPr>
                <w:rFonts w:hint="default" w:ascii="Times New Roman" w:hAnsi="Times New Roman" w:eastAsia="仿宋" w:cs="Times New Roman"/>
                <w:b/>
                <w:bCs/>
                <w:kern w:val="0"/>
                <w:sz w:val="20"/>
              </w:rPr>
            </w:pPr>
          </w:p>
        </w:tc>
        <w:tc>
          <w:tcPr>
            <w:tcW w:w="2058" w:type="dxa"/>
            <w:tcBorders>
              <w:top w:val="nil"/>
              <w:left w:val="nil"/>
              <w:bottom w:val="single" w:color="auto" w:sz="4" w:space="0"/>
              <w:right w:val="single" w:color="auto" w:sz="4" w:space="0"/>
            </w:tcBorders>
            <w:noWrap w:val="0"/>
            <w:vAlign w:val="bottom"/>
          </w:tcPr>
          <w:p w14:paraId="2A2E45C3">
            <w:pPr>
              <w:widowControl/>
              <w:spacing w:line="300" w:lineRule="exact"/>
              <w:jc w:val="center"/>
              <w:rPr>
                <w:rFonts w:hint="default" w:ascii="Times New Roman" w:hAnsi="Times New Roman" w:eastAsia="仿宋" w:cs="Times New Roman"/>
                <w:kern w:val="0"/>
                <w:sz w:val="20"/>
                <w:lang w:eastAsia="zh-CN"/>
              </w:rPr>
            </w:pPr>
            <w:r>
              <w:rPr>
                <w:rFonts w:hint="default" w:ascii="Times New Roman" w:hAnsi="Times New Roman" w:eastAsia="仿宋" w:cs="Times New Roman"/>
                <w:kern w:val="0"/>
                <w:sz w:val="20"/>
                <w:lang w:eastAsia="zh-CN"/>
              </w:rPr>
              <w:t>本土实用人才</w:t>
            </w:r>
          </w:p>
          <w:p w14:paraId="67C73A32">
            <w:pPr>
              <w:widowControl/>
              <w:spacing w:line="300" w:lineRule="exact"/>
              <w:jc w:val="center"/>
              <w:rPr>
                <w:rFonts w:hint="default" w:ascii="Times New Roman" w:hAnsi="Times New Roman" w:eastAsia="仿宋" w:cs="Times New Roman"/>
                <w:kern w:val="0"/>
                <w:sz w:val="20"/>
                <w:lang w:eastAsia="zh-CN"/>
              </w:rPr>
            </w:pPr>
            <w:r>
              <w:rPr>
                <w:rFonts w:hint="default" w:ascii="Times New Roman" w:hAnsi="Times New Roman" w:eastAsia="仿宋" w:cs="Times New Roman"/>
                <w:kern w:val="0"/>
                <w:sz w:val="20"/>
                <w:lang w:eastAsia="zh-CN"/>
              </w:rPr>
              <w:t>（</w:t>
            </w:r>
            <w:r>
              <w:rPr>
                <w:rFonts w:hint="eastAsia" w:eastAsia="仿宋" w:cs="Times New Roman"/>
                <w:kern w:val="0"/>
                <w:sz w:val="20"/>
                <w:lang w:eastAsia="zh-CN"/>
              </w:rPr>
              <w:t>荣昌黄凉粉</w:t>
            </w:r>
            <w:r>
              <w:rPr>
                <w:rFonts w:hint="default" w:ascii="Times New Roman" w:hAnsi="Times New Roman" w:eastAsia="仿宋" w:cs="Times New Roman"/>
                <w:kern w:val="0"/>
                <w:sz w:val="20"/>
                <w:lang w:eastAsia="zh-CN"/>
              </w:rPr>
              <w:t>）</w:t>
            </w:r>
          </w:p>
        </w:tc>
        <w:tc>
          <w:tcPr>
            <w:tcW w:w="1280" w:type="dxa"/>
            <w:tcBorders>
              <w:top w:val="nil"/>
              <w:left w:val="nil"/>
              <w:bottom w:val="single" w:color="auto" w:sz="4" w:space="0"/>
              <w:right w:val="single" w:color="auto" w:sz="4" w:space="0"/>
            </w:tcBorders>
            <w:noWrap w:val="0"/>
            <w:vAlign w:val="center"/>
          </w:tcPr>
          <w:p w14:paraId="7112FD6C">
            <w:pPr>
              <w:widowControl/>
              <w:spacing w:line="300" w:lineRule="exact"/>
              <w:jc w:val="center"/>
              <w:rPr>
                <w:rFonts w:hint="default" w:ascii="Times New Roman" w:hAnsi="Times New Roman" w:eastAsia="仿宋" w:cs="Times New Roman"/>
                <w:kern w:val="0"/>
                <w:sz w:val="20"/>
                <w:lang w:val="en-US" w:eastAsia="zh-CN"/>
              </w:rPr>
            </w:pPr>
            <w:r>
              <w:rPr>
                <w:rFonts w:hint="eastAsia" w:eastAsia="仿宋" w:cs="Times New Roman"/>
                <w:kern w:val="0"/>
                <w:sz w:val="20"/>
                <w:lang w:val="en-US" w:eastAsia="zh-CN"/>
              </w:rPr>
              <w:t>120</w:t>
            </w:r>
          </w:p>
        </w:tc>
        <w:tc>
          <w:tcPr>
            <w:tcW w:w="1240" w:type="dxa"/>
            <w:tcBorders>
              <w:top w:val="nil"/>
              <w:left w:val="nil"/>
              <w:bottom w:val="single" w:color="auto" w:sz="4" w:space="0"/>
              <w:right w:val="single" w:color="auto" w:sz="4" w:space="0"/>
            </w:tcBorders>
            <w:noWrap w:val="0"/>
            <w:vAlign w:val="center"/>
          </w:tcPr>
          <w:p w14:paraId="167709A9">
            <w:pPr>
              <w:widowControl/>
              <w:spacing w:line="300" w:lineRule="exact"/>
              <w:jc w:val="center"/>
              <w:rPr>
                <w:rFonts w:hint="default" w:ascii="Times New Roman" w:hAnsi="Times New Roman" w:eastAsia="仿宋" w:cs="Times New Roman"/>
                <w:kern w:val="0"/>
                <w:sz w:val="20"/>
                <w:lang w:val="en-US" w:eastAsia="zh-CN"/>
              </w:rPr>
            </w:pPr>
            <w:r>
              <w:rPr>
                <w:rFonts w:hint="eastAsia" w:eastAsia="仿宋" w:cs="Times New Roman"/>
                <w:kern w:val="0"/>
                <w:sz w:val="20"/>
                <w:lang w:val="en-US" w:eastAsia="zh-CN"/>
              </w:rPr>
              <w:t>2</w:t>
            </w:r>
          </w:p>
        </w:tc>
        <w:tc>
          <w:tcPr>
            <w:tcW w:w="1260" w:type="dxa"/>
            <w:tcBorders>
              <w:top w:val="nil"/>
              <w:left w:val="nil"/>
              <w:bottom w:val="single" w:color="auto" w:sz="4" w:space="0"/>
              <w:right w:val="single" w:color="auto" w:sz="4" w:space="0"/>
            </w:tcBorders>
            <w:noWrap w:val="0"/>
            <w:vAlign w:val="center"/>
          </w:tcPr>
          <w:p w14:paraId="1FCFC360">
            <w:pPr>
              <w:widowControl/>
              <w:spacing w:line="300" w:lineRule="exact"/>
              <w:jc w:val="center"/>
              <w:rPr>
                <w:rFonts w:hint="default" w:ascii="Times New Roman" w:hAnsi="Times New Roman" w:eastAsia="仿宋" w:cs="Times New Roman"/>
                <w:kern w:val="0"/>
                <w:sz w:val="20"/>
                <w:lang w:val="en-US" w:eastAsia="zh-CN"/>
              </w:rPr>
            </w:pPr>
            <w:r>
              <w:rPr>
                <w:rFonts w:hint="eastAsia" w:eastAsia="仿宋" w:cs="Times New Roman"/>
                <w:kern w:val="0"/>
                <w:sz w:val="20"/>
                <w:lang w:val="en-US" w:eastAsia="zh-CN"/>
              </w:rPr>
              <w:t>10</w:t>
            </w:r>
          </w:p>
        </w:tc>
      </w:tr>
      <w:tr w14:paraId="348042F9">
        <w:tblPrEx>
          <w:tblCellMar>
            <w:top w:w="0" w:type="dxa"/>
            <w:left w:w="108" w:type="dxa"/>
            <w:bottom w:w="0" w:type="dxa"/>
            <w:right w:w="108" w:type="dxa"/>
          </w:tblCellMar>
        </w:tblPrEx>
        <w:trPr>
          <w:trHeight w:val="240" w:hRule="atLeast"/>
        </w:trPr>
        <w:tc>
          <w:tcPr>
            <w:tcW w:w="2022" w:type="dxa"/>
            <w:tcBorders>
              <w:top w:val="nil"/>
              <w:left w:val="single" w:color="auto" w:sz="4" w:space="0"/>
              <w:bottom w:val="single" w:color="auto" w:sz="4" w:space="0"/>
              <w:right w:val="single" w:color="auto" w:sz="4" w:space="0"/>
            </w:tcBorders>
            <w:noWrap w:val="0"/>
            <w:vAlign w:val="center"/>
          </w:tcPr>
          <w:p w14:paraId="066645C9">
            <w:pPr>
              <w:widowControl/>
              <w:spacing w:line="300" w:lineRule="exact"/>
              <w:jc w:val="center"/>
              <w:rPr>
                <w:rFonts w:hint="default" w:ascii="Times New Roman" w:hAnsi="Times New Roman" w:eastAsia="仿宋" w:cs="Times New Roman"/>
                <w:b/>
                <w:bCs/>
                <w:kern w:val="0"/>
                <w:sz w:val="20"/>
              </w:rPr>
            </w:pPr>
            <w:r>
              <w:rPr>
                <w:rFonts w:hint="default" w:ascii="Times New Roman" w:hAnsi="Times New Roman" w:eastAsia="仿宋" w:cs="Times New Roman"/>
                <w:b/>
                <w:bCs/>
                <w:kern w:val="0"/>
                <w:sz w:val="20"/>
              </w:rPr>
              <w:t>小计</w:t>
            </w:r>
          </w:p>
        </w:tc>
        <w:tc>
          <w:tcPr>
            <w:tcW w:w="2058" w:type="dxa"/>
            <w:tcBorders>
              <w:top w:val="nil"/>
              <w:left w:val="nil"/>
              <w:bottom w:val="single" w:color="auto" w:sz="4" w:space="0"/>
              <w:right w:val="single" w:color="auto" w:sz="4" w:space="0"/>
            </w:tcBorders>
            <w:noWrap w:val="0"/>
            <w:vAlign w:val="bottom"/>
          </w:tcPr>
          <w:p w14:paraId="58831D9C">
            <w:pPr>
              <w:widowControl/>
              <w:spacing w:line="300" w:lineRule="exact"/>
              <w:jc w:val="center"/>
              <w:rPr>
                <w:rFonts w:hint="default" w:ascii="Times New Roman" w:hAnsi="Times New Roman" w:eastAsia="仿宋" w:cs="Times New Roman"/>
                <w:b/>
                <w:bCs/>
                <w:kern w:val="0"/>
                <w:sz w:val="20"/>
              </w:rPr>
            </w:pPr>
            <w:r>
              <w:rPr>
                <w:rFonts w:hint="default" w:ascii="Times New Roman" w:hAnsi="Times New Roman" w:eastAsia="仿宋" w:cs="Times New Roman"/>
                <w:b/>
                <w:bCs/>
                <w:kern w:val="0"/>
                <w:sz w:val="20"/>
              </w:rPr>
              <w:t>　</w:t>
            </w:r>
          </w:p>
        </w:tc>
        <w:tc>
          <w:tcPr>
            <w:tcW w:w="1280" w:type="dxa"/>
            <w:tcBorders>
              <w:top w:val="nil"/>
              <w:left w:val="nil"/>
              <w:bottom w:val="single" w:color="auto" w:sz="4" w:space="0"/>
              <w:right w:val="single" w:color="auto" w:sz="4" w:space="0"/>
            </w:tcBorders>
            <w:noWrap w:val="0"/>
            <w:vAlign w:val="center"/>
          </w:tcPr>
          <w:p w14:paraId="43907E50">
            <w:pPr>
              <w:widowControl/>
              <w:spacing w:line="300" w:lineRule="exact"/>
              <w:jc w:val="center"/>
              <w:rPr>
                <w:rFonts w:hint="default" w:ascii="Times New Roman" w:hAnsi="Times New Roman" w:eastAsia="仿宋" w:cs="Times New Roman"/>
                <w:b/>
                <w:bCs/>
                <w:kern w:val="0"/>
                <w:sz w:val="20"/>
                <w:lang w:val="en-US" w:eastAsia="zh-CN"/>
              </w:rPr>
            </w:pPr>
            <w:r>
              <w:rPr>
                <w:rFonts w:hint="eastAsia" w:eastAsia="仿宋" w:cs="Times New Roman"/>
                <w:b/>
                <w:bCs/>
                <w:kern w:val="0"/>
                <w:sz w:val="20"/>
                <w:lang w:val="en-US" w:eastAsia="zh-CN"/>
              </w:rPr>
              <w:t>400</w:t>
            </w:r>
          </w:p>
        </w:tc>
        <w:tc>
          <w:tcPr>
            <w:tcW w:w="1240" w:type="dxa"/>
            <w:tcBorders>
              <w:top w:val="nil"/>
              <w:left w:val="nil"/>
              <w:bottom w:val="single" w:color="auto" w:sz="4" w:space="0"/>
              <w:right w:val="single" w:color="auto" w:sz="4" w:space="0"/>
            </w:tcBorders>
            <w:noWrap w:val="0"/>
            <w:vAlign w:val="center"/>
          </w:tcPr>
          <w:p w14:paraId="23E6D271">
            <w:pPr>
              <w:widowControl/>
              <w:spacing w:line="300" w:lineRule="exact"/>
              <w:jc w:val="center"/>
              <w:rPr>
                <w:rFonts w:hint="default" w:ascii="Times New Roman" w:hAnsi="Times New Roman" w:eastAsia="仿宋" w:cs="Times New Roman"/>
                <w:b/>
                <w:bCs/>
                <w:kern w:val="0"/>
                <w:sz w:val="20"/>
              </w:rPr>
            </w:pPr>
          </w:p>
        </w:tc>
        <w:tc>
          <w:tcPr>
            <w:tcW w:w="1260" w:type="dxa"/>
            <w:tcBorders>
              <w:top w:val="nil"/>
              <w:left w:val="nil"/>
              <w:bottom w:val="single" w:color="auto" w:sz="4" w:space="0"/>
              <w:right w:val="single" w:color="auto" w:sz="4" w:space="0"/>
            </w:tcBorders>
            <w:noWrap w:val="0"/>
            <w:vAlign w:val="center"/>
          </w:tcPr>
          <w:p w14:paraId="2FB5BCD9">
            <w:pPr>
              <w:widowControl/>
              <w:spacing w:line="300" w:lineRule="exact"/>
              <w:jc w:val="center"/>
              <w:rPr>
                <w:rFonts w:hint="default" w:ascii="Times New Roman" w:hAnsi="Times New Roman" w:eastAsia="仿宋" w:cs="Times New Roman"/>
                <w:b/>
                <w:bCs/>
                <w:kern w:val="0"/>
                <w:sz w:val="20"/>
              </w:rPr>
            </w:pPr>
          </w:p>
        </w:tc>
      </w:tr>
      <w:tr w14:paraId="78031ABC">
        <w:tblPrEx>
          <w:tblCellMar>
            <w:top w:w="0" w:type="dxa"/>
            <w:left w:w="108" w:type="dxa"/>
            <w:bottom w:w="0" w:type="dxa"/>
            <w:right w:w="108" w:type="dxa"/>
          </w:tblCellMar>
        </w:tblPrEx>
        <w:trPr>
          <w:trHeight w:val="70" w:hRule="atLeast"/>
        </w:trPr>
        <w:tc>
          <w:tcPr>
            <w:tcW w:w="2022" w:type="dxa"/>
            <w:vMerge w:val="restart"/>
            <w:tcBorders>
              <w:top w:val="nil"/>
              <w:left w:val="single" w:color="auto" w:sz="4" w:space="0"/>
              <w:right w:val="single" w:color="auto" w:sz="4" w:space="0"/>
            </w:tcBorders>
            <w:noWrap w:val="0"/>
            <w:vAlign w:val="center"/>
          </w:tcPr>
          <w:p w14:paraId="40DDCF7A">
            <w:pPr>
              <w:widowControl/>
              <w:spacing w:line="300" w:lineRule="exact"/>
              <w:jc w:val="center"/>
              <w:rPr>
                <w:rFonts w:hint="default" w:ascii="Times New Roman" w:hAnsi="Times New Roman" w:eastAsia="仿宋" w:cs="Times New Roman"/>
                <w:kern w:val="0"/>
                <w:sz w:val="20"/>
                <w:lang w:eastAsia="zh-CN"/>
              </w:rPr>
            </w:pPr>
            <w:r>
              <w:rPr>
                <w:rFonts w:hint="default" w:ascii="Times New Roman" w:hAnsi="Times New Roman" w:eastAsia="仿宋" w:cs="Times New Roman"/>
                <w:kern w:val="0"/>
                <w:sz w:val="20"/>
              </w:rPr>
              <w:t>重庆市</w:t>
            </w:r>
            <w:r>
              <w:rPr>
                <w:rFonts w:hint="default" w:ascii="Times New Roman" w:hAnsi="Times New Roman" w:eastAsia="仿宋" w:cs="Times New Roman"/>
                <w:kern w:val="0"/>
                <w:sz w:val="20"/>
                <w:lang w:eastAsia="zh-CN"/>
              </w:rPr>
              <w:t>荣昌区希望</w:t>
            </w:r>
            <w:r>
              <w:rPr>
                <w:rFonts w:hint="default" w:ascii="Times New Roman" w:hAnsi="Times New Roman" w:eastAsia="仿宋" w:cs="Times New Roman"/>
                <w:kern w:val="0"/>
                <w:sz w:val="20"/>
              </w:rPr>
              <w:t>职业培训学校</w:t>
            </w:r>
          </w:p>
        </w:tc>
        <w:tc>
          <w:tcPr>
            <w:tcW w:w="2058" w:type="dxa"/>
            <w:tcBorders>
              <w:top w:val="nil"/>
              <w:left w:val="nil"/>
              <w:bottom w:val="single" w:color="auto" w:sz="4" w:space="0"/>
              <w:right w:val="single" w:color="auto" w:sz="4" w:space="0"/>
            </w:tcBorders>
            <w:noWrap w:val="0"/>
            <w:vAlign w:val="bottom"/>
          </w:tcPr>
          <w:p w14:paraId="06E9F23F">
            <w:pPr>
              <w:widowControl/>
              <w:spacing w:line="300" w:lineRule="exact"/>
              <w:jc w:val="center"/>
              <w:rPr>
                <w:rFonts w:hint="default" w:ascii="Times New Roman" w:hAnsi="Times New Roman" w:eastAsia="仿宋" w:cs="Times New Roman"/>
                <w:kern w:val="0"/>
                <w:sz w:val="20"/>
                <w:lang w:val="en-US" w:eastAsia="zh-CN" w:bidi="ar-SA"/>
              </w:rPr>
            </w:pPr>
            <w:r>
              <w:rPr>
                <w:rFonts w:hint="default" w:ascii="Times New Roman" w:hAnsi="Times New Roman" w:eastAsia="仿宋" w:cs="Times New Roman"/>
                <w:kern w:val="0"/>
                <w:sz w:val="20"/>
                <w:lang w:eastAsia="zh-CN"/>
              </w:rPr>
              <w:t>重庆火锅师傅</w:t>
            </w:r>
          </w:p>
        </w:tc>
        <w:tc>
          <w:tcPr>
            <w:tcW w:w="1280" w:type="dxa"/>
            <w:tcBorders>
              <w:top w:val="nil"/>
              <w:left w:val="nil"/>
              <w:bottom w:val="single" w:color="auto" w:sz="4" w:space="0"/>
              <w:right w:val="single" w:color="auto" w:sz="4" w:space="0"/>
            </w:tcBorders>
            <w:noWrap w:val="0"/>
            <w:vAlign w:val="center"/>
          </w:tcPr>
          <w:p w14:paraId="1A2CE6B2">
            <w:pPr>
              <w:widowControl/>
              <w:spacing w:line="300" w:lineRule="exact"/>
              <w:jc w:val="center"/>
              <w:rPr>
                <w:rFonts w:hint="default" w:ascii="Times New Roman" w:hAnsi="Times New Roman" w:eastAsia="仿宋" w:cs="Times New Roman"/>
                <w:kern w:val="0"/>
                <w:sz w:val="20"/>
                <w:lang w:val="en-US" w:eastAsia="zh-CN"/>
              </w:rPr>
            </w:pPr>
            <w:r>
              <w:rPr>
                <w:rFonts w:hint="eastAsia" w:eastAsia="仿宋" w:cs="Times New Roman"/>
                <w:kern w:val="0"/>
                <w:sz w:val="20"/>
                <w:lang w:val="en-US" w:eastAsia="zh-CN"/>
              </w:rPr>
              <w:t>60</w:t>
            </w:r>
          </w:p>
        </w:tc>
        <w:tc>
          <w:tcPr>
            <w:tcW w:w="1240" w:type="dxa"/>
            <w:tcBorders>
              <w:top w:val="nil"/>
              <w:left w:val="nil"/>
              <w:bottom w:val="single" w:color="auto" w:sz="4" w:space="0"/>
              <w:right w:val="single" w:color="auto" w:sz="4" w:space="0"/>
            </w:tcBorders>
            <w:noWrap w:val="0"/>
            <w:vAlign w:val="center"/>
          </w:tcPr>
          <w:p w14:paraId="5E64D3FE">
            <w:pPr>
              <w:widowControl/>
              <w:spacing w:line="300" w:lineRule="exact"/>
              <w:jc w:val="center"/>
              <w:rPr>
                <w:rFonts w:hint="default" w:ascii="Times New Roman" w:hAnsi="Times New Roman" w:eastAsia="仿宋" w:cs="Times New Roman"/>
                <w:kern w:val="0"/>
                <w:sz w:val="20"/>
                <w:lang w:val="en-US" w:eastAsia="zh-CN"/>
              </w:rPr>
            </w:pPr>
            <w:r>
              <w:rPr>
                <w:rFonts w:hint="default" w:ascii="Times New Roman" w:hAnsi="Times New Roman" w:eastAsia="仿宋" w:cs="Times New Roman"/>
                <w:kern w:val="0"/>
                <w:sz w:val="20"/>
              </w:rPr>
              <w:t>1</w:t>
            </w:r>
          </w:p>
        </w:tc>
        <w:tc>
          <w:tcPr>
            <w:tcW w:w="1260" w:type="dxa"/>
            <w:tcBorders>
              <w:top w:val="nil"/>
              <w:left w:val="nil"/>
              <w:bottom w:val="single" w:color="auto" w:sz="4" w:space="0"/>
              <w:right w:val="single" w:color="auto" w:sz="4" w:space="0"/>
            </w:tcBorders>
            <w:noWrap/>
            <w:vAlign w:val="center"/>
          </w:tcPr>
          <w:p w14:paraId="53EB2155">
            <w:pPr>
              <w:widowControl/>
              <w:spacing w:line="300" w:lineRule="exact"/>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30</w:t>
            </w:r>
          </w:p>
        </w:tc>
      </w:tr>
      <w:tr w14:paraId="7DD46406">
        <w:tblPrEx>
          <w:tblCellMar>
            <w:top w:w="0" w:type="dxa"/>
            <w:left w:w="108" w:type="dxa"/>
            <w:bottom w:w="0" w:type="dxa"/>
            <w:right w:w="108" w:type="dxa"/>
          </w:tblCellMar>
        </w:tblPrEx>
        <w:trPr>
          <w:trHeight w:val="240" w:hRule="atLeast"/>
        </w:trPr>
        <w:tc>
          <w:tcPr>
            <w:tcW w:w="2022" w:type="dxa"/>
            <w:vMerge w:val="continue"/>
            <w:tcBorders>
              <w:left w:val="single" w:color="auto" w:sz="4" w:space="0"/>
              <w:right w:val="single" w:color="auto" w:sz="4" w:space="0"/>
            </w:tcBorders>
            <w:noWrap w:val="0"/>
            <w:vAlign w:val="center"/>
          </w:tcPr>
          <w:p w14:paraId="412D9DF4">
            <w:pPr>
              <w:widowControl/>
              <w:spacing w:line="300" w:lineRule="exact"/>
              <w:jc w:val="left"/>
              <w:rPr>
                <w:rFonts w:hint="default" w:ascii="Times New Roman" w:hAnsi="Times New Roman" w:eastAsia="仿宋" w:cs="Times New Roman"/>
                <w:kern w:val="0"/>
                <w:sz w:val="20"/>
              </w:rPr>
            </w:pPr>
          </w:p>
        </w:tc>
        <w:tc>
          <w:tcPr>
            <w:tcW w:w="2058" w:type="dxa"/>
            <w:tcBorders>
              <w:top w:val="nil"/>
              <w:left w:val="nil"/>
              <w:bottom w:val="single" w:color="auto" w:sz="4" w:space="0"/>
              <w:right w:val="single" w:color="auto" w:sz="4" w:space="0"/>
            </w:tcBorders>
            <w:noWrap w:val="0"/>
            <w:vAlign w:val="center"/>
          </w:tcPr>
          <w:p w14:paraId="44539D93">
            <w:pPr>
              <w:widowControl/>
              <w:spacing w:line="300" w:lineRule="exact"/>
              <w:jc w:val="center"/>
              <w:rPr>
                <w:rFonts w:hint="default" w:ascii="Times New Roman" w:hAnsi="Times New Roman" w:eastAsia="仿宋" w:cs="Times New Roman"/>
                <w:kern w:val="0"/>
                <w:sz w:val="20"/>
                <w:lang w:val="en-US" w:eastAsia="zh-CN" w:bidi="ar-SA"/>
              </w:rPr>
            </w:pPr>
            <w:r>
              <w:rPr>
                <w:rFonts w:hint="eastAsia" w:ascii="Times New Roman" w:hAnsi="Times New Roman" w:eastAsia="仿宋" w:cs="Times New Roman"/>
                <w:kern w:val="0"/>
                <w:sz w:val="20"/>
                <w:lang w:val="en-US" w:eastAsia="zh-CN"/>
              </w:rPr>
              <w:t>重庆小面师傅</w:t>
            </w:r>
          </w:p>
        </w:tc>
        <w:tc>
          <w:tcPr>
            <w:tcW w:w="1280" w:type="dxa"/>
            <w:tcBorders>
              <w:top w:val="nil"/>
              <w:left w:val="nil"/>
              <w:bottom w:val="single" w:color="auto" w:sz="4" w:space="0"/>
              <w:right w:val="single" w:color="auto" w:sz="4" w:space="0"/>
            </w:tcBorders>
            <w:noWrap w:val="0"/>
            <w:vAlign w:val="center"/>
          </w:tcPr>
          <w:p w14:paraId="7A9F545E">
            <w:pPr>
              <w:widowControl/>
              <w:spacing w:line="300" w:lineRule="exact"/>
              <w:jc w:val="center"/>
              <w:rPr>
                <w:rFonts w:hint="default" w:ascii="Times New Roman" w:hAnsi="Times New Roman" w:eastAsia="仿宋" w:cs="Times New Roman"/>
                <w:kern w:val="0"/>
                <w:sz w:val="20"/>
                <w:lang w:val="en-US" w:eastAsia="zh-CN"/>
              </w:rPr>
            </w:pPr>
            <w:r>
              <w:rPr>
                <w:rFonts w:hint="eastAsia" w:eastAsia="仿宋" w:cs="Times New Roman"/>
                <w:kern w:val="0"/>
                <w:sz w:val="20"/>
                <w:lang w:val="en-US" w:eastAsia="zh-CN"/>
              </w:rPr>
              <w:t>60</w:t>
            </w:r>
          </w:p>
        </w:tc>
        <w:tc>
          <w:tcPr>
            <w:tcW w:w="1240" w:type="dxa"/>
            <w:tcBorders>
              <w:top w:val="nil"/>
              <w:left w:val="nil"/>
              <w:bottom w:val="single" w:color="auto" w:sz="4" w:space="0"/>
              <w:right w:val="single" w:color="auto" w:sz="4" w:space="0"/>
            </w:tcBorders>
            <w:noWrap w:val="0"/>
            <w:vAlign w:val="center"/>
          </w:tcPr>
          <w:p w14:paraId="3767F395">
            <w:pPr>
              <w:widowControl/>
              <w:spacing w:line="300" w:lineRule="exact"/>
              <w:jc w:val="center"/>
              <w:rPr>
                <w:rFonts w:hint="default" w:ascii="Times New Roman" w:hAnsi="Times New Roman" w:eastAsia="仿宋" w:cs="Times New Roman"/>
                <w:kern w:val="0"/>
                <w:sz w:val="20"/>
                <w:lang w:val="en-US" w:eastAsia="zh-CN"/>
              </w:rPr>
            </w:pPr>
            <w:r>
              <w:rPr>
                <w:rFonts w:hint="eastAsia" w:eastAsia="仿宋" w:cs="Times New Roman"/>
                <w:kern w:val="0"/>
                <w:sz w:val="20"/>
                <w:lang w:val="en-US" w:eastAsia="zh-CN"/>
              </w:rPr>
              <w:t>1</w:t>
            </w:r>
          </w:p>
        </w:tc>
        <w:tc>
          <w:tcPr>
            <w:tcW w:w="1260" w:type="dxa"/>
            <w:tcBorders>
              <w:top w:val="nil"/>
              <w:left w:val="nil"/>
              <w:bottom w:val="single" w:color="auto" w:sz="4" w:space="0"/>
              <w:right w:val="single" w:color="auto" w:sz="4" w:space="0"/>
            </w:tcBorders>
            <w:noWrap/>
            <w:vAlign w:val="center"/>
          </w:tcPr>
          <w:p w14:paraId="43DFC35D">
            <w:pPr>
              <w:widowControl/>
              <w:spacing w:line="300" w:lineRule="exact"/>
              <w:jc w:val="center"/>
              <w:rPr>
                <w:rFonts w:hint="default" w:ascii="Times New Roman" w:hAnsi="Times New Roman" w:eastAsia="宋体" w:cs="Times New Roman"/>
                <w:kern w:val="0"/>
                <w:sz w:val="20"/>
                <w:lang w:val="en-US" w:eastAsia="zh-CN"/>
              </w:rPr>
            </w:pPr>
            <w:r>
              <w:rPr>
                <w:rFonts w:hint="eastAsia" w:eastAsia="仿宋" w:cs="Times New Roman"/>
                <w:kern w:val="0"/>
                <w:sz w:val="20"/>
                <w:lang w:val="en-US" w:eastAsia="zh-CN"/>
              </w:rPr>
              <w:t>3</w:t>
            </w:r>
            <w:r>
              <w:rPr>
                <w:rFonts w:hint="default" w:ascii="Times New Roman" w:hAnsi="Times New Roman" w:eastAsia="仿宋" w:cs="Times New Roman"/>
                <w:kern w:val="0"/>
                <w:sz w:val="20"/>
                <w:lang w:eastAsia="zh-CN"/>
              </w:rPr>
              <w:t>0</w:t>
            </w:r>
          </w:p>
        </w:tc>
      </w:tr>
      <w:tr w14:paraId="084F5468">
        <w:tblPrEx>
          <w:tblCellMar>
            <w:top w:w="0" w:type="dxa"/>
            <w:left w:w="108" w:type="dxa"/>
            <w:bottom w:w="0" w:type="dxa"/>
            <w:right w:w="108" w:type="dxa"/>
          </w:tblCellMar>
        </w:tblPrEx>
        <w:trPr>
          <w:trHeight w:val="240" w:hRule="atLeast"/>
        </w:trPr>
        <w:tc>
          <w:tcPr>
            <w:tcW w:w="2022" w:type="dxa"/>
            <w:vMerge w:val="continue"/>
            <w:tcBorders>
              <w:left w:val="single" w:color="auto" w:sz="4" w:space="0"/>
              <w:right w:val="single" w:color="auto" w:sz="4" w:space="0"/>
            </w:tcBorders>
            <w:noWrap w:val="0"/>
            <w:vAlign w:val="center"/>
          </w:tcPr>
          <w:p w14:paraId="324884A6">
            <w:pPr>
              <w:widowControl/>
              <w:spacing w:line="300" w:lineRule="exact"/>
              <w:jc w:val="center"/>
              <w:rPr>
                <w:rFonts w:hint="default" w:ascii="Times New Roman" w:hAnsi="Times New Roman" w:eastAsia="仿宋" w:cs="Times New Roman"/>
                <w:b/>
                <w:bCs/>
                <w:kern w:val="0"/>
                <w:sz w:val="20"/>
              </w:rPr>
            </w:pPr>
          </w:p>
        </w:tc>
        <w:tc>
          <w:tcPr>
            <w:tcW w:w="2058" w:type="dxa"/>
            <w:tcBorders>
              <w:top w:val="nil"/>
              <w:left w:val="nil"/>
              <w:bottom w:val="single" w:color="auto" w:sz="4" w:space="0"/>
              <w:right w:val="single" w:color="auto" w:sz="4" w:space="0"/>
            </w:tcBorders>
            <w:noWrap w:val="0"/>
            <w:vAlign w:val="bottom"/>
          </w:tcPr>
          <w:p w14:paraId="52BC67FD">
            <w:pPr>
              <w:widowControl/>
              <w:spacing w:line="300" w:lineRule="exact"/>
              <w:jc w:val="center"/>
              <w:rPr>
                <w:rFonts w:hint="default" w:ascii="Times New Roman" w:hAnsi="Times New Roman" w:eastAsia="仿宋" w:cs="Times New Roman"/>
                <w:kern w:val="0"/>
                <w:sz w:val="20"/>
                <w:lang w:eastAsia="zh-CN"/>
              </w:rPr>
            </w:pPr>
            <w:r>
              <w:rPr>
                <w:rFonts w:hint="default" w:ascii="Times New Roman" w:hAnsi="Times New Roman" w:eastAsia="仿宋" w:cs="Times New Roman"/>
                <w:kern w:val="0"/>
                <w:sz w:val="20"/>
                <w:lang w:eastAsia="zh-CN"/>
              </w:rPr>
              <w:t>本土实用人才</w:t>
            </w:r>
          </w:p>
          <w:p w14:paraId="29DC74FF">
            <w:pPr>
              <w:widowControl/>
              <w:spacing w:line="300" w:lineRule="exact"/>
              <w:jc w:val="center"/>
              <w:rPr>
                <w:rFonts w:hint="default" w:ascii="Times New Roman" w:hAnsi="Times New Roman" w:eastAsia="仿宋" w:cs="Times New Roman"/>
                <w:kern w:val="0"/>
                <w:sz w:val="20"/>
                <w:lang w:val="en-US" w:eastAsia="zh-CN" w:bidi="ar-SA"/>
              </w:rPr>
            </w:pPr>
            <w:r>
              <w:rPr>
                <w:rFonts w:hint="default" w:ascii="Times New Roman" w:hAnsi="Times New Roman" w:eastAsia="仿宋" w:cs="Times New Roman"/>
                <w:kern w:val="0"/>
                <w:sz w:val="20"/>
                <w:lang w:eastAsia="zh-CN"/>
              </w:rPr>
              <w:t>（</w:t>
            </w:r>
            <w:r>
              <w:rPr>
                <w:rFonts w:hint="eastAsia" w:eastAsia="仿宋" w:cs="Times New Roman"/>
                <w:kern w:val="0"/>
                <w:sz w:val="20"/>
                <w:lang w:eastAsia="zh-CN"/>
              </w:rPr>
              <w:t>荣昌卤鹅</w:t>
            </w:r>
            <w:r>
              <w:rPr>
                <w:rFonts w:hint="default" w:ascii="Times New Roman" w:hAnsi="Times New Roman" w:eastAsia="仿宋" w:cs="Times New Roman"/>
                <w:kern w:val="0"/>
                <w:sz w:val="20"/>
                <w:lang w:eastAsia="zh-CN"/>
              </w:rPr>
              <w:t>）</w:t>
            </w:r>
          </w:p>
        </w:tc>
        <w:tc>
          <w:tcPr>
            <w:tcW w:w="1280" w:type="dxa"/>
            <w:tcBorders>
              <w:top w:val="nil"/>
              <w:left w:val="nil"/>
              <w:bottom w:val="single" w:color="auto" w:sz="4" w:space="0"/>
              <w:right w:val="single" w:color="auto" w:sz="4" w:space="0"/>
            </w:tcBorders>
            <w:noWrap w:val="0"/>
            <w:vAlign w:val="center"/>
          </w:tcPr>
          <w:p w14:paraId="30201A5D">
            <w:pPr>
              <w:widowControl/>
              <w:spacing w:line="300" w:lineRule="exact"/>
              <w:jc w:val="center"/>
              <w:rPr>
                <w:rFonts w:hint="default" w:ascii="Times New Roman" w:hAnsi="Times New Roman" w:eastAsia="仿宋" w:cs="Times New Roman"/>
                <w:b w:val="0"/>
                <w:bCs w:val="0"/>
                <w:kern w:val="0"/>
                <w:sz w:val="20"/>
                <w:lang w:val="en-US" w:eastAsia="zh-CN"/>
              </w:rPr>
            </w:pPr>
            <w:r>
              <w:rPr>
                <w:rFonts w:hint="eastAsia" w:eastAsia="仿宋" w:cs="Times New Roman"/>
                <w:kern w:val="0"/>
                <w:sz w:val="20"/>
                <w:lang w:val="en-US" w:eastAsia="zh-CN"/>
              </w:rPr>
              <w:t>160</w:t>
            </w:r>
          </w:p>
        </w:tc>
        <w:tc>
          <w:tcPr>
            <w:tcW w:w="1240" w:type="dxa"/>
            <w:tcBorders>
              <w:top w:val="nil"/>
              <w:left w:val="nil"/>
              <w:bottom w:val="single" w:color="auto" w:sz="4" w:space="0"/>
              <w:right w:val="single" w:color="auto" w:sz="4" w:space="0"/>
            </w:tcBorders>
            <w:noWrap w:val="0"/>
            <w:vAlign w:val="center"/>
          </w:tcPr>
          <w:p w14:paraId="4FAD2D7F">
            <w:pPr>
              <w:widowControl/>
              <w:spacing w:line="300" w:lineRule="exact"/>
              <w:jc w:val="center"/>
              <w:rPr>
                <w:rFonts w:hint="default" w:ascii="Times New Roman" w:hAnsi="Times New Roman" w:eastAsia="仿宋" w:cs="Times New Roman"/>
                <w:b w:val="0"/>
                <w:bCs w:val="0"/>
                <w:kern w:val="0"/>
                <w:sz w:val="20"/>
                <w:lang w:val="en-US" w:eastAsia="zh-CN"/>
              </w:rPr>
            </w:pPr>
            <w:r>
              <w:rPr>
                <w:rFonts w:hint="default" w:ascii="Times New Roman" w:hAnsi="Times New Roman" w:eastAsia="仿宋" w:cs="Times New Roman"/>
                <w:kern w:val="0"/>
                <w:sz w:val="20"/>
                <w:lang w:val="en-US" w:eastAsia="zh-CN"/>
              </w:rPr>
              <w:t>3</w:t>
            </w:r>
          </w:p>
        </w:tc>
        <w:tc>
          <w:tcPr>
            <w:tcW w:w="1260" w:type="dxa"/>
            <w:tcBorders>
              <w:top w:val="nil"/>
              <w:left w:val="nil"/>
              <w:bottom w:val="single" w:color="auto" w:sz="4" w:space="0"/>
              <w:right w:val="single" w:color="auto" w:sz="4" w:space="0"/>
            </w:tcBorders>
            <w:noWrap w:val="0"/>
            <w:vAlign w:val="center"/>
          </w:tcPr>
          <w:p w14:paraId="26025BB3">
            <w:pPr>
              <w:widowControl/>
              <w:spacing w:line="300" w:lineRule="exact"/>
              <w:jc w:val="center"/>
              <w:rPr>
                <w:rFonts w:hint="default" w:ascii="Times New Roman" w:hAnsi="Times New Roman" w:eastAsia="仿宋" w:cs="Times New Roman"/>
                <w:b w:val="0"/>
                <w:bCs w:val="0"/>
                <w:kern w:val="0"/>
                <w:sz w:val="20"/>
                <w:lang w:val="en-US" w:eastAsia="zh-CN"/>
              </w:rPr>
            </w:pPr>
            <w:r>
              <w:rPr>
                <w:rFonts w:hint="default" w:ascii="Times New Roman" w:hAnsi="Times New Roman" w:eastAsia="仿宋" w:cs="Times New Roman"/>
                <w:kern w:val="0"/>
                <w:sz w:val="20"/>
                <w:lang w:eastAsia="zh-CN"/>
              </w:rPr>
              <w:t>10</w:t>
            </w:r>
          </w:p>
        </w:tc>
      </w:tr>
      <w:tr w14:paraId="7F322136">
        <w:tblPrEx>
          <w:tblCellMar>
            <w:top w:w="0" w:type="dxa"/>
            <w:left w:w="108" w:type="dxa"/>
            <w:bottom w:w="0" w:type="dxa"/>
            <w:right w:w="108" w:type="dxa"/>
          </w:tblCellMar>
        </w:tblPrEx>
        <w:trPr>
          <w:trHeight w:val="240" w:hRule="atLeast"/>
        </w:trPr>
        <w:tc>
          <w:tcPr>
            <w:tcW w:w="2022" w:type="dxa"/>
            <w:vMerge w:val="continue"/>
            <w:tcBorders>
              <w:left w:val="single" w:color="auto" w:sz="4" w:space="0"/>
              <w:bottom w:val="single" w:color="auto" w:sz="4" w:space="0"/>
              <w:right w:val="single" w:color="auto" w:sz="4" w:space="0"/>
            </w:tcBorders>
            <w:noWrap w:val="0"/>
            <w:vAlign w:val="center"/>
          </w:tcPr>
          <w:p w14:paraId="439EB974">
            <w:pPr>
              <w:widowControl/>
              <w:spacing w:line="300" w:lineRule="exact"/>
              <w:jc w:val="center"/>
              <w:rPr>
                <w:rFonts w:hint="default" w:ascii="Times New Roman" w:hAnsi="Times New Roman" w:eastAsia="仿宋" w:cs="Times New Roman"/>
                <w:b/>
                <w:bCs/>
                <w:kern w:val="0"/>
                <w:sz w:val="20"/>
              </w:rPr>
            </w:pPr>
          </w:p>
        </w:tc>
        <w:tc>
          <w:tcPr>
            <w:tcW w:w="2058" w:type="dxa"/>
            <w:tcBorders>
              <w:top w:val="single" w:color="auto" w:sz="4" w:space="0"/>
              <w:left w:val="nil"/>
              <w:bottom w:val="single" w:color="auto" w:sz="4" w:space="0"/>
              <w:right w:val="single" w:color="auto" w:sz="4" w:space="0"/>
            </w:tcBorders>
            <w:noWrap w:val="0"/>
            <w:vAlign w:val="bottom"/>
          </w:tcPr>
          <w:p w14:paraId="48A81184">
            <w:pPr>
              <w:widowControl/>
              <w:spacing w:line="300" w:lineRule="exact"/>
              <w:jc w:val="center"/>
              <w:rPr>
                <w:rFonts w:hint="default" w:ascii="Times New Roman" w:hAnsi="Times New Roman" w:eastAsia="仿宋" w:cs="Times New Roman"/>
                <w:kern w:val="0"/>
                <w:sz w:val="20"/>
                <w:lang w:eastAsia="zh-CN"/>
              </w:rPr>
            </w:pPr>
            <w:r>
              <w:rPr>
                <w:rFonts w:hint="default" w:ascii="Times New Roman" w:hAnsi="Times New Roman" w:eastAsia="仿宋" w:cs="Times New Roman"/>
                <w:kern w:val="0"/>
                <w:sz w:val="20"/>
                <w:lang w:eastAsia="zh-CN"/>
              </w:rPr>
              <w:t>本土实用人才</w:t>
            </w:r>
          </w:p>
          <w:p w14:paraId="4B1A09B1">
            <w:pPr>
              <w:widowControl/>
              <w:spacing w:line="300" w:lineRule="exact"/>
              <w:jc w:val="center"/>
              <w:rPr>
                <w:rFonts w:hint="default" w:ascii="Times New Roman" w:hAnsi="Times New Roman" w:eastAsia="仿宋" w:cs="Times New Roman"/>
                <w:kern w:val="0"/>
                <w:sz w:val="20"/>
              </w:rPr>
            </w:pPr>
            <w:r>
              <w:rPr>
                <w:rFonts w:hint="default" w:ascii="Times New Roman" w:hAnsi="Times New Roman" w:eastAsia="仿宋" w:cs="Times New Roman"/>
                <w:kern w:val="0"/>
                <w:sz w:val="20"/>
                <w:lang w:eastAsia="zh-CN"/>
              </w:rPr>
              <w:t>（</w:t>
            </w:r>
            <w:r>
              <w:rPr>
                <w:rFonts w:hint="eastAsia" w:eastAsia="仿宋" w:cs="Times New Roman"/>
                <w:kern w:val="0"/>
                <w:sz w:val="20"/>
                <w:lang w:eastAsia="zh-CN"/>
              </w:rPr>
              <w:t>荣昌黄凉粉</w:t>
            </w:r>
            <w:r>
              <w:rPr>
                <w:rFonts w:hint="default" w:ascii="Times New Roman" w:hAnsi="Times New Roman" w:eastAsia="仿宋" w:cs="Times New Roman"/>
                <w:kern w:val="0"/>
                <w:sz w:val="20"/>
                <w:lang w:eastAsia="zh-CN"/>
              </w:rPr>
              <w:t>）</w:t>
            </w:r>
          </w:p>
        </w:tc>
        <w:tc>
          <w:tcPr>
            <w:tcW w:w="1280" w:type="dxa"/>
            <w:tcBorders>
              <w:top w:val="single" w:color="auto" w:sz="4" w:space="0"/>
              <w:left w:val="nil"/>
              <w:bottom w:val="single" w:color="auto" w:sz="4" w:space="0"/>
              <w:right w:val="single" w:color="auto" w:sz="4" w:space="0"/>
            </w:tcBorders>
            <w:noWrap w:val="0"/>
            <w:vAlign w:val="center"/>
          </w:tcPr>
          <w:p w14:paraId="0E17195B">
            <w:pPr>
              <w:widowControl/>
              <w:spacing w:line="300" w:lineRule="exact"/>
              <w:jc w:val="center"/>
              <w:rPr>
                <w:rFonts w:hint="default" w:ascii="Times New Roman" w:hAnsi="Times New Roman" w:eastAsia="仿宋" w:cs="Times New Roman"/>
                <w:b/>
                <w:bCs/>
                <w:kern w:val="0"/>
                <w:sz w:val="20"/>
                <w:lang w:val="en-US" w:eastAsia="zh-CN"/>
              </w:rPr>
            </w:pPr>
            <w:r>
              <w:rPr>
                <w:rFonts w:hint="eastAsia" w:eastAsia="仿宋" w:cs="Times New Roman"/>
                <w:kern w:val="0"/>
                <w:sz w:val="20"/>
                <w:lang w:val="en-US" w:eastAsia="zh-CN"/>
              </w:rPr>
              <w:t>120</w:t>
            </w:r>
          </w:p>
        </w:tc>
        <w:tc>
          <w:tcPr>
            <w:tcW w:w="1240" w:type="dxa"/>
            <w:tcBorders>
              <w:top w:val="single" w:color="auto" w:sz="4" w:space="0"/>
              <w:left w:val="nil"/>
              <w:bottom w:val="single" w:color="auto" w:sz="4" w:space="0"/>
              <w:right w:val="single" w:color="auto" w:sz="4" w:space="0"/>
            </w:tcBorders>
            <w:noWrap w:val="0"/>
            <w:vAlign w:val="center"/>
          </w:tcPr>
          <w:p w14:paraId="7813C87E">
            <w:pPr>
              <w:widowControl/>
              <w:spacing w:line="300" w:lineRule="exact"/>
              <w:jc w:val="center"/>
              <w:rPr>
                <w:rFonts w:hint="default" w:ascii="Times New Roman" w:hAnsi="Times New Roman" w:eastAsia="仿宋" w:cs="Times New Roman"/>
                <w:b/>
                <w:bCs/>
                <w:kern w:val="0"/>
                <w:sz w:val="20"/>
              </w:rPr>
            </w:pPr>
            <w:r>
              <w:rPr>
                <w:rFonts w:hint="eastAsia" w:eastAsia="仿宋" w:cs="Times New Roman"/>
                <w:kern w:val="0"/>
                <w:sz w:val="20"/>
                <w:lang w:val="en-US" w:eastAsia="zh-CN"/>
              </w:rPr>
              <w:t>2</w:t>
            </w:r>
          </w:p>
        </w:tc>
        <w:tc>
          <w:tcPr>
            <w:tcW w:w="1260" w:type="dxa"/>
            <w:tcBorders>
              <w:top w:val="single" w:color="auto" w:sz="4" w:space="0"/>
              <w:left w:val="nil"/>
              <w:bottom w:val="single" w:color="auto" w:sz="4" w:space="0"/>
              <w:right w:val="single" w:color="auto" w:sz="4" w:space="0"/>
            </w:tcBorders>
            <w:noWrap w:val="0"/>
            <w:vAlign w:val="center"/>
          </w:tcPr>
          <w:p w14:paraId="7A102327">
            <w:pPr>
              <w:widowControl/>
              <w:spacing w:line="300" w:lineRule="exact"/>
              <w:jc w:val="center"/>
              <w:rPr>
                <w:rFonts w:hint="default" w:ascii="Times New Roman" w:hAnsi="Times New Roman" w:eastAsia="仿宋" w:cs="Times New Roman"/>
                <w:b/>
                <w:bCs/>
                <w:kern w:val="0"/>
                <w:sz w:val="20"/>
              </w:rPr>
            </w:pPr>
            <w:r>
              <w:rPr>
                <w:rFonts w:hint="eastAsia" w:eastAsia="仿宋" w:cs="Times New Roman"/>
                <w:kern w:val="0"/>
                <w:sz w:val="20"/>
                <w:lang w:val="en-US" w:eastAsia="zh-CN"/>
              </w:rPr>
              <w:t>10</w:t>
            </w:r>
          </w:p>
        </w:tc>
      </w:tr>
      <w:tr w14:paraId="14E99316">
        <w:tblPrEx>
          <w:tblCellMar>
            <w:top w:w="0" w:type="dxa"/>
            <w:left w:w="108" w:type="dxa"/>
            <w:bottom w:w="0" w:type="dxa"/>
            <w:right w:w="108" w:type="dxa"/>
          </w:tblCellMar>
        </w:tblPrEx>
        <w:trPr>
          <w:trHeight w:val="240" w:hRule="atLeast"/>
        </w:trPr>
        <w:tc>
          <w:tcPr>
            <w:tcW w:w="20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303C06">
            <w:pPr>
              <w:widowControl/>
              <w:spacing w:line="300" w:lineRule="exact"/>
              <w:jc w:val="center"/>
              <w:rPr>
                <w:rFonts w:hint="default" w:ascii="Times New Roman" w:hAnsi="Times New Roman" w:eastAsia="仿宋" w:cs="Times New Roman"/>
                <w:b/>
                <w:bCs/>
                <w:kern w:val="0"/>
                <w:sz w:val="20"/>
                <w:lang w:val="en-US" w:eastAsia="zh-CN" w:bidi="ar-SA"/>
              </w:rPr>
            </w:pPr>
            <w:r>
              <w:rPr>
                <w:rFonts w:hint="default" w:ascii="Times New Roman" w:hAnsi="Times New Roman" w:eastAsia="仿宋" w:cs="Times New Roman"/>
                <w:b/>
                <w:bCs/>
                <w:kern w:val="0"/>
                <w:sz w:val="20"/>
              </w:rPr>
              <w:t>小计</w:t>
            </w:r>
          </w:p>
        </w:tc>
        <w:tc>
          <w:tcPr>
            <w:tcW w:w="2058" w:type="dxa"/>
            <w:tcBorders>
              <w:top w:val="single" w:color="auto" w:sz="4" w:space="0"/>
              <w:left w:val="nil"/>
              <w:bottom w:val="single" w:color="auto" w:sz="4" w:space="0"/>
              <w:right w:val="single" w:color="auto" w:sz="4" w:space="0"/>
            </w:tcBorders>
            <w:shd w:val="clear" w:color="auto" w:fill="auto"/>
            <w:noWrap w:val="0"/>
            <w:vAlign w:val="bottom"/>
          </w:tcPr>
          <w:p w14:paraId="2F8BAFD5">
            <w:pPr>
              <w:widowControl/>
              <w:spacing w:line="300" w:lineRule="exact"/>
              <w:jc w:val="center"/>
              <w:rPr>
                <w:rFonts w:hint="default" w:ascii="Times New Roman" w:hAnsi="Times New Roman" w:eastAsia="仿宋" w:cs="Times New Roman"/>
                <w:kern w:val="0"/>
                <w:sz w:val="20"/>
                <w:lang w:val="en-US" w:eastAsia="zh-CN" w:bidi="ar-SA"/>
              </w:rPr>
            </w:pPr>
          </w:p>
        </w:tc>
        <w:tc>
          <w:tcPr>
            <w:tcW w:w="1280" w:type="dxa"/>
            <w:tcBorders>
              <w:top w:val="single" w:color="auto" w:sz="4" w:space="0"/>
              <w:left w:val="nil"/>
              <w:bottom w:val="single" w:color="auto" w:sz="4" w:space="0"/>
              <w:right w:val="single" w:color="auto" w:sz="4" w:space="0"/>
            </w:tcBorders>
            <w:shd w:val="clear" w:color="auto" w:fill="auto"/>
            <w:noWrap w:val="0"/>
            <w:vAlign w:val="center"/>
          </w:tcPr>
          <w:p w14:paraId="6FF5C085">
            <w:pPr>
              <w:widowControl/>
              <w:spacing w:line="300" w:lineRule="exact"/>
              <w:jc w:val="center"/>
              <w:rPr>
                <w:rFonts w:hint="default" w:ascii="Times New Roman" w:hAnsi="Times New Roman" w:eastAsia="仿宋" w:cs="Times New Roman"/>
                <w:b/>
                <w:bCs/>
                <w:kern w:val="0"/>
                <w:sz w:val="20"/>
                <w:lang w:val="en-US" w:eastAsia="zh-CN" w:bidi="ar-SA"/>
              </w:rPr>
            </w:pPr>
            <w:r>
              <w:rPr>
                <w:rFonts w:hint="eastAsia" w:eastAsia="仿宋" w:cs="Times New Roman"/>
                <w:b/>
                <w:bCs/>
                <w:kern w:val="0"/>
                <w:sz w:val="20"/>
                <w:lang w:val="en-US" w:eastAsia="zh-CN"/>
              </w:rPr>
              <w:t>400</w:t>
            </w:r>
          </w:p>
        </w:tc>
        <w:tc>
          <w:tcPr>
            <w:tcW w:w="1240" w:type="dxa"/>
            <w:tcBorders>
              <w:top w:val="single" w:color="auto" w:sz="4" w:space="0"/>
              <w:left w:val="nil"/>
              <w:bottom w:val="single" w:color="auto" w:sz="4" w:space="0"/>
              <w:right w:val="single" w:color="auto" w:sz="4" w:space="0"/>
            </w:tcBorders>
            <w:shd w:val="clear" w:color="auto" w:fill="auto"/>
            <w:noWrap w:val="0"/>
            <w:vAlign w:val="center"/>
          </w:tcPr>
          <w:p w14:paraId="45406727">
            <w:pPr>
              <w:widowControl/>
              <w:spacing w:line="300" w:lineRule="exact"/>
              <w:jc w:val="center"/>
              <w:rPr>
                <w:rFonts w:hint="default" w:ascii="Times New Roman" w:hAnsi="Times New Roman" w:eastAsia="仿宋" w:cs="Times New Roman"/>
                <w:b/>
                <w:bCs/>
                <w:kern w:val="0"/>
                <w:sz w:val="20"/>
                <w:lang w:val="en-US" w:eastAsia="zh-CN" w:bidi="ar-SA"/>
              </w:rPr>
            </w:pPr>
          </w:p>
        </w:tc>
        <w:tc>
          <w:tcPr>
            <w:tcW w:w="1260" w:type="dxa"/>
            <w:tcBorders>
              <w:top w:val="single" w:color="auto" w:sz="4" w:space="0"/>
              <w:left w:val="nil"/>
              <w:bottom w:val="single" w:color="auto" w:sz="4" w:space="0"/>
              <w:right w:val="single" w:color="auto" w:sz="4" w:space="0"/>
            </w:tcBorders>
            <w:shd w:val="clear" w:color="auto" w:fill="auto"/>
            <w:noWrap w:val="0"/>
            <w:vAlign w:val="center"/>
          </w:tcPr>
          <w:p w14:paraId="278E759D">
            <w:pPr>
              <w:widowControl/>
              <w:spacing w:line="300" w:lineRule="exact"/>
              <w:jc w:val="center"/>
              <w:rPr>
                <w:rFonts w:hint="default" w:ascii="Times New Roman" w:hAnsi="Times New Roman" w:eastAsia="仿宋" w:cs="Times New Roman"/>
                <w:b/>
                <w:bCs/>
                <w:kern w:val="0"/>
                <w:sz w:val="20"/>
                <w:lang w:val="en-US" w:eastAsia="zh-CN" w:bidi="ar-SA"/>
              </w:rPr>
            </w:pPr>
          </w:p>
        </w:tc>
      </w:tr>
    </w:tbl>
    <w:p w14:paraId="33CBE348">
      <w:pPr>
        <w:spacing w:line="594" w:lineRule="exact"/>
        <w:jc w:val="center"/>
        <w:rPr>
          <w:rFonts w:hint="default" w:ascii="Times New Roman" w:hAnsi="Times New Roman" w:cs="Times New Roman"/>
          <w:w w:val="90"/>
          <w:szCs w:val="32"/>
        </w:rPr>
      </w:pPr>
    </w:p>
    <w:p w14:paraId="5FA0119C">
      <w:pPr>
        <w:keepNext w:val="0"/>
        <w:keepLines w:val="0"/>
        <w:pageBreakBefore w:val="0"/>
        <w:kinsoku/>
        <w:wordWrap/>
        <w:topLinePunct w:val="0"/>
        <w:autoSpaceDE/>
        <w:autoSpaceDN/>
        <w:bidi w:val="0"/>
        <w:spacing w:line="560" w:lineRule="exact"/>
        <w:rPr>
          <w:rFonts w:hint="default" w:ascii="Times New Roman" w:hAnsi="Times New Roman" w:eastAsia="方正黑体_GBK" w:cs="Times New Roman"/>
          <w:szCs w:val="32"/>
          <w:lang w:eastAsia="zh-CN"/>
        </w:rPr>
      </w:pPr>
    </w:p>
    <w:p w14:paraId="14B462B5">
      <w:pPr>
        <w:keepNext w:val="0"/>
        <w:keepLines w:val="0"/>
        <w:pageBreakBefore w:val="0"/>
        <w:kinsoku/>
        <w:wordWrap/>
        <w:topLinePunct w:val="0"/>
        <w:autoSpaceDE/>
        <w:autoSpaceDN/>
        <w:bidi w:val="0"/>
        <w:spacing w:line="560" w:lineRule="exact"/>
        <w:rPr>
          <w:rFonts w:hint="default" w:ascii="Times New Roman" w:hAnsi="Times New Roman" w:eastAsia="方正黑体_GBK" w:cs="Times New Roman"/>
          <w:szCs w:val="32"/>
          <w:lang w:val="en-US" w:eastAsia="zh-CN"/>
        </w:rPr>
      </w:pPr>
      <w:r>
        <w:rPr>
          <w:rFonts w:hint="default" w:ascii="Times New Roman" w:hAnsi="Times New Roman" w:eastAsia="方正黑体_GBK" w:cs="Times New Roman"/>
          <w:szCs w:val="32"/>
          <w:lang w:eastAsia="zh-CN"/>
        </w:rPr>
        <w:br w:type="page"/>
      </w:r>
      <w:r>
        <w:rPr>
          <w:rFonts w:hint="default" w:ascii="Times New Roman" w:hAnsi="Times New Roman" w:eastAsia="方正黑体_GBK" w:cs="Times New Roman"/>
          <w:szCs w:val="32"/>
          <w:lang w:eastAsia="zh-CN"/>
        </w:rPr>
        <w:t>附件</w:t>
      </w:r>
      <w:r>
        <w:rPr>
          <w:rFonts w:hint="eastAsia" w:eastAsia="方正黑体_GBK" w:cs="Times New Roman"/>
          <w:szCs w:val="32"/>
          <w:lang w:val="en-US" w:eastAsia="zh-CN"/>
        </w:rPr>
        <w:t>2</w:t>
      </w:r>
    </w:p>
    <w:p w14:paraId="53FB94FB">
      <w:pPr>
        <w:pStyle w:val="2"/>
        <w:rPr>
          <w:rFonts w:hint="default" w:ascii="Times New Roman" w:hAnsi="Times New Roman" w:cs="Times New Roman"/>
          <w:lang w:val="en-US" w:eastAsia="zh-CN"/>
        </w:rPr>
      </w:pPr>
    </w:p>
    <w:p w14:paraId="388E7540">
      <w:pPr>
        <w:keepNext w:val="0"/>
        <w:keepLines w:val="0"/>
        <w:pageBreakBefore w:val="0"/>
        <w:kinsoku/>
        <w:wordWrap/>
        <w:topLinePunct w:val="0"/>
        <w:autoSpaceDE/>
        <w:autoSpaceDN/>
        <w:bidi w:val="0"/>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eastAsia="方正小标宋_GBK" w:cs="Times New Roman"/>
          <w:sz w:val="44"/>
          <w:szCs w:val="44"/>
          <w:lang w:val="en-US" w:eastAsia="zh-CN"/>
        </w:rPr>
        <w:t>5</w:t>
      </w:r>
      <w:r>
        <w:rPr>
          <w:rFonts w:hint="default" w:ascii="Times New Roman" w:hAnsi="Times New Roman" w:eastAsia="方正小标宋_GBK" w:cs="Times New Roman"/>
          <w:sz w:val="44"/>
          <w:szCs w:val="44"/>
        </w:rPr>
        <w:t>年度就业</w:t>
      </w:r>
      <w:r>
        <w:rPr>
          <w:rFonts w:hint="default" w:ascii="Times New Roman" w:hAnsi="Times New Roman" w:eastAsia="方正小标宋_GBK" w:cs="Times New Roman"/>
          <w:sz w:val="44"/>
          <w:szCs w:val="44"/>
          <w:lang w:eastAsia="zh-CN"/>
        </w:rPr>
        <w:t>创业</w:t>
      </w:r>
      <w:r>
        <w:rPr>
          <w:rFonts w:hint="default" w:ascii="Times New Roman" w:hAnsi="Times New Roman" w:eastAsia="方正小标宋_GBK" w:cs="Times New Roman"/>
          <w:sz w:val="44"/>
          <w:szCs w:val="44"/>
        </w:rPr>
        <w:t>技能培训补助标准</w:t>
      </w:r>
    </w:p>
    <w:p w14:paraId="7159B218">
      <w:pPr>
        <w:keepNext w:val="0"/>
        <w:keepLines w:val="0"/>
        <w:pageBreakBefore w:val="0"/>
        <w:kinsoku/>
        <w:wordWrap/>
        <w:topLinePunct w:val="0"/>
        <w:autoSpaceDE/>
        <w:autoSpaceDN/>
        <w:bidi w:val="0"/>
        <w:spacing w:line="560" w:lineRule="exact"/>
        <w:jc w:val="center"/>
        <w:rPr>
          <w:rFonts w:hint="default" w:ascii="Times New Roman" w:hAnsi="Times New Roman" w:eastAsia="方正小标宋_GBK" w:cs="Times New Roman"/>
          <w:sz w:val="44"/>
          <w:szCs w:val="44"/>
          <w:lang w:val="en-US" w:eastAsia="zh-CN"/>
        </w:rPr>
      </w:pPr>
    </w:p>
    <w:tbl>
      <w:tblPr>
        <w:tblStyle w:val="8"/>
        <w:tblW w:w="9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3"/>
        <w:gridCol w:w="3064"/>
        <w:gridCol w:w="915"/>
        <w:gridCol w:w="930"/>
        <w:gridCol w:w="900"/>
        <w:gridCol w:w="900"/>
        <w:gridCol w:w="1002"/>
        <w:gridCol w:w="896"/>
      </w:tblGrid>
      <w:tr w14:paraId="7BF89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2361B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3"/>
                <w:rFonts w:hint="default" w:ascii="Times New Roman" w:hAnsi="Times New Roman" w:cs="Times New Roman"/>
                <w:lang w:val="en-US" w:eastAsia="zh-CN" w:bidi="ar"/>
              </w:rPr>
              <w:t>序号</w:t>
            </w:r>
          </w:p>
        </w:tc>
        <w:tc>
          <w:tcPr>
            <w:tcW w:w="3064" w:type="dxa"/>
            <w:vMerge w:val="restart"/>
            <w:tcBorders>
              <w:top w:val="single" w:color="000000" w:sz="4" w:space="0"/>
              <w:left w:val="single" w:color="000000" w:sz="4" w:space="0"/>
              <w:bottom w:val="single" w:color="000000" w:sz="4" w:space="0"/>
              <w:right w:val="single" w:color="000000" w:sz="4" w:space="0"/>
            </w:tcBorders>
            <w:noWrap w:val="0"/>
            <w:vAlign w:val="center"/>
          </w:tcPr>
          <w:p w14:paraId="54A4825D">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专业名称</w:t>
            </w:r>
          </w:p>
        </w:tc>
        <w:tc>
          <w:tcPr>
            <w:tcW w:w="5543" w:type="dxa"/>
            <w:gridSpan w:val="6"/>
            <w:tcBorders>
              <w:top w:val="single" w:color="000000" w:sz="4" w:space="0"/>
              <w:left w:val="single" w:color="000000" w:sz="4" w:space="0"/>
              <w:bottom w:val="single" w:color="000000" w:sz="4" w:space="0"/>
              <w:right w:val="single" w:color="000000" w:sz="4" w:space="0"/>
            </w:tcBorders>
            <w:noWrap/>
            <w:vAlign w:val="center"/>
          </w:tcPr>
          <w:p w14:paraId="7CFD7813">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补助标准（天、元、元/人.期）</w:t>
            </w:r>
          </w:p>
        </w:tc>
      </w:tr>
      <w:tr w14:paraId="44572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3E8F0F">
            <w:pPr>
              <w:jc w:val="center"/>
              <w:rPr>
                <w:rFonts w:hint="default" w:ascii="Times New Roman" w:hAnsi="Times New Roman" w:eastAsia="宋体" w:cs="Times New Roman"/>
                <w:i w:val="0"/>
                <w:iCs w:val="0"/>
                <w:color w:val="000000"/>
                <w:sz w:val="24"/>
                <w:szCs w:val="24"/>
                <w:u w:val="none"/>
              </w:rPr>
            </w:pPr>
          </w:p>
        </w:tc>
        <w:tc>
          <w:tcPr>
            <w:tcW w:w="30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E54D3">
            <w:pPr>
              <w:jc w:val="center"/>
              <w:rPr>
                <w:rFonts w:hint="default" w:ascii="Times New Roman" w:hAnsi="Times New Roman" w:eastAsia="方正黑体_GBK" w:cs="Times New Roman"/>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AF5113D">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天数</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6B37AEE8">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成本</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C539736">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伙食</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E1247DB">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住宿</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61B8EF27">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上岗证</w:t>
            </w:r>
          </w:p>
        </w:tc>
        <w:tc>
          <w:tcPr>
            <w:tcW w:w="896" w:type="dxa"/>
            <w:tcBorders>
              <w:top w:val="single" w:color="000000" w:sz="4" w:space="0"/>
              <w:left w:val="single" w:color="000000" w:sz="4" w:space="0"/>
              <w:bottom w:val="single" w:color="000000" w:sz="4" w:space="0"/>
              <w:right w:val="single" w:color="000000" w:sz="4" w:space="0"/>
            </w:tcBorders>
            <w:noWrap/>
            <w:vAlign w:val="center"/>
          </w:tcPr>
          <w:p w14:paraId="1B49C1F5">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小计</w:t>
            </w:r>
          </w:p>
        </w:tc>
      </w:tr>
      <w:tr w14:paraId="05E56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903" w:type="dxa"/>
            <w:tcBorders>
              <w:top w:val="single" w:color="000000" w:sz="4" w:space="0"/>
              <w:left w:val="single" w:color="000000" w:sz="4" w:space="0"/>
              <w:bottom w:val="single" w:color="000000" w:sz="4" w:space="0"/>
              <w:right w:val="single" w:color="000000" w:sz="4" w:space="0"/>
            </w:tcBorders>
            <w:noWrap/>
            <w:vAlign w:val="center"/>
          </w:tcPr>
          <w:p w14:paraId="49506E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064" w:type="dxa"/>
            <w:tcBorders>
              <w:top w:val="single" w:color="000000" w:sz="4" w:space="0"/>
              <w:left w:val="single" w:color="000000" w:sz="4" w:space="0"/>
              <w:bottom w:val="single" w:color="000000" w:sz="4" w:space="0"/>
              <w:right w:val="single" w:color="000000" w:sz="4" w:space="0"/>
            </w:tcBorders>
            <w:noWrap w:val="0"/>
            <w:vAlign w:val="center"/>
          </w:tcPr>
          <w:p w14:paraId="69659A2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Style w:val="14"/>
                <w:rFonts w:hint="default" w:ascii="Times New Roman" w:hAnsi="Times New Roman" w:cs="Times New Roman"/>
                <w:highlight w:val="none"/>
                <w:lang w:val="en-US" w:eastAsia="zh-CN" w:bidi="ar"/>
              </w:rPr>
              <w:t>重庆火锅师傅</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C2D81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4F0F5A8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3000</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27164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1200</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5E738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600</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60FF78CB">
            <w:pPr>
              <w:jc w:val="center"/>
              <w:rPr>
                <w:rFonts w:hint="default" w:ascii="Times New Roman" w:hAnsi="Times New Roman" w:eastAsia="宋体" w:cs="Times New Roman"/>
                <w:i w:val="0"/>
                <w:iCs w:val="0"/>
                <w:color w:val="000000"/>
                <w:sz w:val="24"/>
                <w:szCs w:val="24"/>
                <w:highlight w:val="none"/>
                <w:u w:val="none"/>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14:paraId="315A88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4800</w:t>
            </w:r>
          </w:p>
        </w:tc>
      </w:tr>
      <w:tr w14:paraId="10B9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03" w:type="dxa"/>
            <w:tcBorders>
              <w:top w:val="single" w:color="000000" w:sz="4" w:space="0"/>
              <w:left w:val="single" w:color="000000" w:sz="4" w:space="0"/>
              <w:bottom w:val="single" w:color="000000" w:sz="4" w:space="0"/>
              <w:right w:val="single" w:color="000000" w:sz="4" w:space="0"/>
            </w:tcBorders>
            <w:noWrap/>
            <w:vAlign w:val="center"/>
          </w:tcPr>
          <w:p w14:paraId="0669E566">
            <w:pPr>
              <w:keepNext w:val="0"/>
              <w:keepLines w:val="0"/>
              <w:widowControl/>
              <w:suppressLineNumbers w:val="0"/>
              <w:jc w:val="center"/>
              <w:textAlignment w:val="center"/>
              <w:rPr>
                <w:rFonts w:hint="eastAsia" w:ascii="Times New Roman" w:hAnsi="Times New Roman" w:eastAsia="宋体" w:cs="Times New Roman"/>
                <w:i w:val="0"/>
                <w:iCs w:val="0"/>
                <w:color w:val="000000"/>
                <w:sz w:val="22"/>
                <w:szCs w:val="22"/>
                <w:u w:val="none"/>
                <w:lang w:val="en-US" w:eastAsia="zh-CN"/>
              </w:rPr>
            </w:pPr>
            <w:r>
              <w:rPr>
                <w:rFonts w:hint="eastAsia" w:eastAsia="宋体" w:cs="Times New Roman"/>
                <w:i w:val="0"/>
                <w:iCs w:val="0"/>
                <w:color w:val="000000"/>
                <w:sz w:val="22"/>
                <w:szCs w:val="22"/>
                <w:u w:val="none"/>
                <w:lang w:val="en-US" w:eastAsia="zh-CN"/>
              </w:rPr>
              <w:t>2</w:t>
            </w:r>
          </w:p>
        </w:tc>
        <w:tc>
          <w:tcPr>
            <w:tcW w:w="3064" w:type="dxa"/>
            <w:tcBorders>
              <w:top w:val="single" w:color="000000" w:sz="4" w:space="0"/>
              <w:left w:val="single" w:color="000000" w:sz="4" w:space="0"/>
              <w:bottom w:val="single" w:color="000000" w:sz="4" w:space="0"/>
              <w:right w:val="single" w:color="000000" w:sz="4" w:space="0"/>
            </w:tcBorders>
            <w:noWrap w:val="0"/>
            <w:vAlign w:val="center"/>
          </w:tcPr>
          <w:p w14:paraId="20BAEE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Style w:val="14"/>
                <w:lang w:val="en-US" w:eastAsia="zh-CN" w:bidi="ar"/>
              </w:rPr>
              <w:t>重庆小面师傅</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263FDC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eastAsia" w:eastAsia="宋体" w:cs="Times New Roman"/>
                <w:i w:val="0"/>
                <w:iCs w:val="0"/>
                <w:color w:val="000000"/>
                <w:sz w:val="24"/>
                <w:szCs w:val="24"/>
                <w:highlight w:val="none"/>
                <w:u w:val="none"/>
                <w:lang w:val="en-US" w:eastAsia="zh-CN"/>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179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724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1200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BD7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600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1E1A">
            <w:pPr>
              <w:jc w:val="center"/>
              <w:rPr>
                <w:rFonts w:hint="default" w:ascii="Times New Roman" w:hAnsi="Times New Roman" w:eastAsia="宋体" w:cs="Times New Roman"/>
                <w:i w:val="0"/>
                <w:iCs w:val="0"/>
                <w:color w:val="000000"/>
                <w:kern w:val="2"/>
                <w:sz w:val="24"/>
                <w:szCs w:val="24"/>
                <w:highlight w:val="none"/>
                <w:u w:val="none"/>
                <w:lang w:val="en-US" w:eastAsia="zh-CN" w:bidi="ar-SA"/>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E6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4800</w:t>
            </w:r>
          </w:p>
        </w:tc>
      </w:tr>
      <w:tr w14:paraId="660D3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43A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eastAsia="宋体" w:cs="Times New Roman"/>
                <w:i w:val="0"/>
                <w:iCs w:val="0"/>
                <w:color w:val="000000"/>
                <w:kern w:val="2"/>
                <w:sz w:val="22"/>
                <w:szCs w:val="22"/>
                <w:u w:val="none"/>
                <w:lang w:val="en-US" w:eastAsia="zh-CN" w:bidi="ar-SA"/>
              </w:rPr>
              <w:t>3</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9E7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highlight w:val="none"/>
                <w:u w:val="none"/>
                <w:lang w:val="en-US" w:eastAsia="zh-CN" w:bidi="ar-SA"/>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本土实用人才</w:t>
            </w:r>
            <w:r>
              <w:rPr>
                <w:rFonts w:hint="eastAsia" w:cs="Times New Roman"/>
                <w:i w:val="0"/>
                <w:iCs w:val="0"/>
                <w:color w:val="000000"/>
                <w:kern w:val="0"/>
                <w:sz w:val="24"/>
                <w:szCs w:val="24"/>
                <w:highlight w:val="none"/>
                <w:u w:val="none"/>
                <w:lang w:val="en-US" w:eastAsia="zh-CN" w:bidi="ar"/>
              </w:rPr>
              <w:t>（</w:t>
            </w:r>
            <w:r>
              <w:rPr>
                <w:rFonts w:hint="default" w:ascii="Times New Roman" w:hAnsi="Times New Roman" w:cs="Times New Roman"/>
                <w:i w:val="0"/>
                <w:iCs w:val="0"/>
                <w:color w:val="000000"/>
                <w:kern w:val="0"/>
                <w:sz w:val="24"/>
                <w:szCs w:val="24"/>
                <w:highlight w:val="none"/>
                <w:u w:val="none"/>
                <w:lang w:val="en-US" w:eastAsia="zh-CN" w:bidi="ar"/>
              </w:rPr>
              <w:t>荣昌卤鹅</w:t>
            </w: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329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194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9E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B39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200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1D3D">
            <w:pPr>
              <w:jc w:val="center"/>
              <w:rPr>
                <w:rFonts w:hint="default" w:ascii="Times New Roman" w:hAnsi="Times New Roman" w:eastAsia="方正仿宋_GBK" w:cs="Times New Roman"/>
                <w:i w:val="0"/>
                <w:iCs w:val="0"/>
                <w:color w:val="000000"/>
                <w:kern w:val="2"/>
                <w:sz w:val="24"/>
                <w:szCs w:val="24"/>
                <w:highlight w:val="none"/>
                <w:u w:val="none"/>
                <w:lang w:val="en-US" w:eastAsia="zh-CN" w:bidi="ar-SA"/>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F9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2000</w:t>
            </w:r>
          </w:p>
        </w:tc>
      </w:tr>
      <w:tr w14:paraId="1606E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03" w:type="dxa"/>
            <w:tcBorders>
              <w:top w:val="single" w:color="000000" w:sz="4" w:space="0"/>
              <w:left w:val="single" w:color="000000" w:sz="4" w:space="0"/>
              <w:bottom w:val="single" w:color="000000" w:sz="4" w:space="0"/>
              <w:right w:val="single" w:color="000000" w:sz="4" w:space="0"/>
            </w:tcBorders>
            <w:noWrap/>
            <w:vAlign w:val="center"/>
          </w:tcPr>
          <w:p w14:paraId="701F9B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eastAsia="宋体" w:cs="Times New Roman"/>
                <w:i w:val="0"/>
                <w:iCs w:val="0"/>
                <w:color w:val="000000"/>
                <w:kern w:val="0"/>
                <w:sz w:val="22"/>
                <w:szCs w:val="22"/>
                <w:u w:val="none"/>
                <w:lang w:val="en-US" w:eastAsia="zh-CN" w:bidi="ar"/>
              </w:rPr>
              <w:t>4</w:t>
            </w:r>
          </w:p>
        </w:tc>
        <w:tc>
          <w:tcPr>
            <w:tcW w:w="3064" w:type="dxa"/>
            <w:tcBorders>
              <w:top w:val="single" w:color="000000" w:sz="4" w:space="0"/>
              <w:left w:val="single" w:color="000000" w:sz="4" w:space="0"/>
              <w:bottom w:val="single" w:color="000000" w:sz="4" w:space="0"/>
              <w:right w:val="single" w:color="000000" w:sz="4" w:space="0"/>
            </w:tcBorders>
            <w:noWrap w:val="0"/>
            <w:vAlign w:val="center"/>
          </w:tcPr>
          <w:p w14:paraId="17E248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本土实用人才</w:t>
            </w:r>
            <w:r>
              <w:rPr>
                <w:rFonts w:hint="eastAsia" w:cs="Times New Roman"/>
                <w:i w:val="0"/>
                <w:iCs w:val="0"/>
                <w:color w:val="000000"/>
                <w:kern w:val="0"/>
                <w:sz w:val="24"/>
                <w:szCs w:val="24"/>
                <w:highlight w:val="none"/>
                <w:u w:val="none"/>
                <w:lang w:val="en-US" w:eastAsia="zh-CN" w:bidi="ar"/>
              </w:rPr>
              <w:t>（</w:t>
            </w:r>
            <w:r>
              <w:rPr>
                <w:rFonts w:hint="default" w:ascii="Times New Roman" w:hAnsi="Times New Roman" w:cs="Times New Roman"/>
                <w:i w:val="0"/>
                <w:iCs w:val="0"/>
                <w:color w:val="000000"/>
                <w:kern w:val="0"/>
                <w:sz w:val="24"/>
                <w:szCs w:val="24"/>
                <w:highlight w:val="none"/>
                <w:u w:val="none"/>
                <w:lang w:val="en-US" w:eastAsia="zh-CN" w:bidi="ar"/>
              </w:rPr>
              <w:t>荣昌</w:t>
            </w:r>
            <w:r>
              <w:rPr>
                <w:rFonts w:hint="eastAsia" w:cs="Times New Roman"/>
                <w:i w:val="0"/>
                <w:iCs w:val="0"/>
                <w:color w:val="000000"/>
                <w:kern w:val="0"/>
                <w:sz w:val="24"/>
                <w:szCs w:val="24"/>
                <w:highlight w:val="none"/>
                <w:u w:val="none"/>
                <w:lang w:val="en-US" w:eastAsia="zh-CN" w:bidi="ar"/>
              </w:rPr>
              <w:t>黄凉粉</w:t>
            </w: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AE5B57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eastAsia="宋体" w:cs="Times New Roman"/>
                <w:i w:val="0"/>
                <w:iCs w:val="0"/>
                <w:color w:val="000000"/>
                <w:kern w:val="0"/>
                <w:sz w:val="24"/>
                <w:szCs w:val="24"/>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A0B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BDF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799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200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0C42">
            <w:pPr>
              <w:jc w:val="center"/>
              <w:rPr>
                <w:rFonts w:hint="default" w:ascii="Times New Roman" w:hAnsi="Times New Roman" w:eastAsia="方正仿宋_GBK" w:cs="Times New Roman"/>
                <w:i w:val="0"/>
                <w:iCs w:val="0"/>
                <w:color w:val="000000"/>
                <w:kern w:val="2"/>
                <w:sz w:val="24"/>
                <w:szCs w:val="24"/>
                <w:highlight w:val="none"/>
                <w:u w:val="none"/>
                <w:lang w:val="en-US" w:eastAsia="zh-CN" w:bidi="ar-SA"/>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737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2000</w:t>
            </w:r>
          </w:p>
        </w:tc>
      </w:tr>
    </w:tbl>
    <w:p w14:paraId="29951B99">
      <w:pPr>
        <w:pStyle w:val="7"/>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方正仿宋_GBK" w:cs="Times New Roman"/>
          <w:lang w:val="en-US" w:eastAsia="zh-CN"/>
        </w:rPr>
      </w:pPr>
      <w:r>
        <w:rPr>
          <w:rFonts w:hint="eastAsia" w:ascii="Times New Roman" w:hAnsi="Times New Roman" w:cs="Times New Roman"/>
          <w:lang w:val="en-US" w:eastAsia="zh-CN"/>
        </w:rPr>
        <w:t>注：若该班次不涉及住宿等情况，则扣减除相应费用。</w:t>
      </w:r>
    </w:p>
    <w:p w14:paraId="2642B9A2"/>
    <w:sectPr>
      <w:footerReference r:id="rId3" w:type="default"/>
      <w:pgSz w:w="11906" w:h="16838"/>
      <w:pgMar w:top="2098" w:right="1474" w:bottom="1985" w:left="1588" w:header="851" w:footer="1474" w:gutter="0"/>
      <w:pgBorders>
        <w:top w:val="none" w:sz="0" w:space="0"/>
        <w:left w:val="none" w:sz="0" w:space="0"/>
        <w:bottom w:val="none" w:sz="0" w:space="0"/>
        <w:right w:val="none" w:sz="0" w:space="0"/>
      </w:pgBorders>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C7BD3">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61C194">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61C194">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6783A"/>
    <w:multiLevelType w:val="singleLevel"/>
    <w:tmpl w:val="FF06783A"/>
    <w:lvl w:ilvl="0" w:tentative="0">
      <w:start w:val="1"/>
      <w:numFmt w:val="chineseCounting"/>
      <w:suff w:val="nothing"/>
      <w:lvlText w:val="%1、"/>
      <w:lvlJc w:val="left"/>
      <w:rPr>
        <w:rFonts w:hint="eastAsia"/>
      </w:rPr>
    </w:lvl>
  </w:abstractNum>
  <w:abstractNum w:abstractNumId="1">
    <w:nsid w:val="0000000A"/>
    <w:multiLevelType w:val="singleLevel"/>
    <w:tmpl w:val="0000000A"/>
    <w:lvl w:ilvl="0" w:tentative="0">
      <w:start w:val="8"/>
      <w:numFmt w:val="chineseCounting"/>
      <w:pStyle w:val="12"/>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02C91"/>
    <w:rsid w:val="05D9297D"/>
    <w:rsid w:val="0605169A"/>
    <w:rsid w:val="10002C91"/>
    <w:rsid w:val="4CB04EAE"/>
    <w:rsid w:val="4E204126"/>
    <w:rsid w:val="55DF31F9"/>
    <w:rsid w:val="60EB2ED6"/>
    <w:rsid w:val="7A6D5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Body Text"/>
    <w:basedOn w:val="1"/>
    <w:next w:val="5"/>
    <w:qFormat/>
    <w:uiPriority w:val="0"/>
    <w:pPr>
      <w:spacing w:after="120"/>
    </w:pPr>
  </w:style>
  <w:style w:type="paragraph" w:styleId="5">
    <w:name w:val="Body Text Inden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Body Text First Indent 2"/>
    <w:basedOn w:val="5"/>
    <w:unhideWhenUsed/>
    <w:qFormat/>
    <w:uiPriority w:val="99"/>
    <w:pPr>
      <w:ind w:firstLine="420" w:firstLineChars="200"/>
    </w:pPr>
  </w:style>
  <w:style w:type="character" w:styleId="10">
    <w:name w:val="Hyperlink"/>
    <w:basedOn w:val="9"/>
    <w:qFormat/>
    <w:uiPriority w:val="0"/>
    <w:rPr>
      <w:color w:val="0000FF"/>
      <w:u w:val="single"/>
    </w:rPr>
  </w:style>
  <w:style w:type="paragraph" w:customStyle="1" w:styleId="11">
    <w:name w:val="常用样式"/>
    <w:basedOn w:val="1"/>
    <w:qFormat/>
    <w:uiPriority w:val="0"/>
    <w:pPr>
      <w:spacing w:line="594" w:lineRule="exact"/>
      <w:ind w:firstLine="640" w:firstLineChars="200"/>
    </w:pPr>
    <w:rPr>
      <w:rFonts w:ascii="Times New Roman" w:hAnsi="Times New Roman" w:eastAsia="方正仿宋_GBK" w:cs="Times New Roman"/>
      <w:sz w:val="32"/>
      <w:szCs w:val="32"/>
    </w:rPr>
  </w:style>
  <w:style w:type="paragraph" w:customStyle="1" w:styleId="12">
    <w:name w:val=" Char"/>
    <w:basedOn w:val="1"/>
    <w:qFormat/>
    <w:uiPriority w:val="0"/>
    <w:pPr>
      <w:numPr>
        <w:ilvl w:val="0"/>
        <w:numId w:val="1"/>
      </w:numPr>
    </w:pPr>
    <w:rPr>
      <w:rFonts w:hint="eastAsia" w:ascii="Times New Roman" w:hAnsi="Times New Roman" w:eastAsia="宋体"/>
    </w:rPr>
  </w:style>
  <w:style w:type="character" w:customStyle="1" w:styleId="13">
    <w:name w:val="font51"/>
    <w:basedOn w:val="9"/>
    <w:qFormat/>
    <w:uiPriority w:val="0"/>
    <w:rPr>
      <w:rFonts w:ascii="方正黑体_GBK" w:hAnsi="方正黑体_GBK" w:eastAsia="方正黑体_GBK" w:cs="方正黑体_GBK"/>
      <w:color w:val="000000"/>
      <w:sz w:val="24"/>
      <w:szCs w:val="24"/>
      <w:u w:val="none"/>
    </w:rPr>
  </w:style>
  <w:style w:type="character" w:customStyle="1" w:styleId="14">
    <w:name w:val="font81"/>
    <w:basedOn w:val="9"/>
    <w:qFormat/>
    <w:uiPriority w:val="0"/>
    <w:rPr>
      <w:rFonts w:ascii="方正仿宋_GBK" w:hAnsi="方正仿宋_GBK" w:eastAsia="方正仿宋_GBK" w:cs="方正仿宋_GBK"/>
      <w:color w:val="000000"/>
      <w:sz w:val="22"/>
      <w:szCs w:val="22"/>
      <w:u w:val="none"/>
    </w:rPr>
  </w:style>
  <w:style w:type="paragraph" w:customStyle="1" w:styleId="15">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2031</Words>
  <Characters>2147</Characters>
  <Lines>0</Lines>
  <Paragraphs>0</Paragraphs>
  <TotalTime>53</TotalTime>
  <ScaleCrop>false</ScaleCrop>
  <LinksUpToDate>false</LinksUpToDate>
  <CharactersWithSpaces>2151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2025-04-23T01:59:00Z</dcterms:created>
  <dc:creator>荼蘼</dc:creator>
  <cp:lastModifiedBy>荼蘼</cp:lastModifiedBy>
  <dcterms:modified xsi:type="dcterms:W3CDTF">2025-05-13T02:38:33Z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65DFB83DBC02488990646380B813F449_11</vt:lpwstr>
  </property>
  <property fmtid="{D5CDD505-2E9C-101B-9397-08002B2CF9AE}" pid="4" name="KSOTemplateDocerSaveRecord">
    <vt:lpwstr>eyJoZGlkIjoiN2E0YTRmOThhN2ViODhhNjhhZDkwM2EwNTVhYjY5MjgiLCJ1c2VySWQiOiIyMjU2OTk4NjkifQ==</vt:lpwstr>
  </property>
</Properties>
</file>