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4043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1033E7A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5B692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重庆市荣昌区退役军人事务局</w:t>
      </w:r>
    </w:p>
    <w:p w14:paraId="6350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关于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规范区级退役军人就业创业导师</w:t>
      </w:r>
    </w:p>
    <w:p w14:paraId="546569B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团队建设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的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通知</w:t>
      </w:r>
    </w:p>
    <w:p w14:paraId="11758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20" w:rightChars="100"/>
        <w:jc w:val="center"/>
        <w:textAlignment w:val="auto"/>
        <w:rPr>
          <w:rFonts w:hint="eastAsia"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荣退役军人局发〔202</w:t>
      </w:r>
      <w:r>
        <w:rPr>
          <w:rFonts w:hint="eastAsia" w:ascii="Times New Roman" w:hAnsi="Times New Roman"/>
          <w:color w:val="auto"/>
          <w:lang w:val="en-US" w:eastAsia="zh-CN"/>
        </w:rPr>
        <w:t>5</w:t>
      </w:r>
      <w:r>
        <w:rPr>
          <w:rFonts w:hint="eastAsia" w:ascii="Times New Roman" w:hAnsi="Times New Roman"/>
          <w:color w:val="auto"/>
        </w:rPr>
        <w:t>〕</w:t>
      </w:r>
      <w:r>
        <w:rPr>
          <w:rFonts w:hint="eastAsia" w:ascii="Times New Roman" w:hAnsi="Times New Roman"/>
          <w:color w:val="auto"/>
          <w:lang w:val="en-US" w:eastAsia="zh-CN"/>
        </w:rPr>
        <w:t>52</w:t>
      </w:r>
      <w:r>
        <w:rPr>
          <w:rFonts w:hint="eastAsia" w:ascii="Times New Roman" w:hAnsi="Times New Roman"/>
          <w:color w:val="auto"/>
        </w:rPr>
        <w:t>号</w:t>
      </w:r>
    </w:p>
    <w:p w14:paraId="0C47421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35695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各镇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街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道）民生服务板块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：</w:t>
      </w:r>
    </w:p>
    <w:p w14:paraId="31E32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为深入贯彻落实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退役军人事务部办公厅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《关于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规范退役军人就业创业指导团队建设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的通知》（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退役军人办</w:t>
      </w:r>
      <w:r>
        <w:rPr>
          <w:rFonts w:hint="eastAsia" w:ascii="Times New Roman" w:hAnsi="Times New Roman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〔20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49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文件，按照上级关于就业创业指导团队建设工作要求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进一步加强我区退役军人就业创业支持服务体系建设，充分发挥导师团队的示范引领和专业指导作用，提升就业创业服务质效，现就规范区级退役军人就业创业导师团队建设工作通知如下：</w:t>
      </w:r>
    </w:p>
    <w:p w14:paraId="7F1DE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一、申报条件</w:t>
      </w:r>
    </w:p>
    <w:p w14:paraId="14DC4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（一）政治素质过硬。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坚决拥护党的领导，思想上、政治上、行动上自觉同以习近平同志为核心的党中央保持高度一致。深刻认识促进退役军人就业创业工作重大意义，关心支持退役军人在经济建设中建功立业，热心参与退役军人公益性就业创业辅导工作。能够切实贯彻落实新发展理念，牢固树立总体国家安全观，正确引导退役军人就业创业。</w:t>
      </w:r>
    </w:p>
    <w:p w14:paraId="2381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（二）专业能力突出。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在相关行业或领域具有较高知名度、丰富实践经验和专业特长，熟悉国家及地方经济发展形势、产业政策、就业创业政策，熟悉企业管理和市场运作规律，具备较高的政策理论水平和专业技术水平。</w:t>
      </w:r>
    </w:p>
    <w:p w14:paraId="63A0B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（三）履职能力较强。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具有良好的职业道德，无违法违规等不良记录，作风正派，社会声誉良好，且具有可观的经营业绩或工作成果，有能力为退役军人就业创业提供辅导授课和指导服务，能够发挥示范带动作用。符合条件的退役军人优先入选。</w:t>
      </w:r>
    </w:p>
    <w:p w14:paraId="27260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二、职能作用</w:t>
      </w:r>
    </w:p>
    <w:p w14:paraId="04525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退役军人就业创业导师要根据退役军人事务部门统筹安排，重点围绕以下几方面开展工作：</w:t>
      </w:r>
    </w:p>
    <w:p w14:paraId="217A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（一）培训授课。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在退役军人事务部门组织的就业创业培训中担任授课讲师，为退役军人传授就业创业有关知识、解答疑难问题、提示创业风险、提供业务辅导。</w:t>
      </w:r>
    </w:p>
    <w:p w14:paraId="49718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（二）现场问诊。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在退役军人事务部门组织下，对退役军人创业项目或初创企业进行考察、评估并提出咨询意见。</w:t>
      </w:r>
    </w:p>
    <w:p w14:paraId="614B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（三）结对指导。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团队成员和退役军人双向选择，确定“一对一”或“一对多”的结对组合，从创业意识、创业实践、职业规划等方面引领、指导退役军人就业创业，有条件的可以长期跟踪提供服务。</w:t>
      </w:r>
    </w:p>
    <w:p w14:paraId="65A58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（四）园地顾问。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对本地挂牌的退役军人就业创业园地提供建设指导，为园地内就业创业的退役军人提供咨询服务。</w:t>
      </w:r>
    </w:p>
    <w:p w14:paraId="3D916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（五）建言资政。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作为评委或专家参加本地退役军人创业大赛、区域协作、就业创业政策调研座谈等活动，为政策制定部门提供意见建议。</w:t>
      </w:r>
    </w:p>
    <w:p w14:paraId="7338E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（六）其他工作。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参加退役军人事务部门组织的其他相关活动。</w:t>
      </w:r>
    </w:p>
    <w:p w14:paraId="33400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三、动态管理与退出机制</w:t>
      </w:r>
    </w:p>
    <w:p w14:paraId="30F6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实行导师动态管理制度，出现下列情形之一的，予以退出：</w:t>
      </w:r>
    </w:p>
    <w:p w14:paraId="0DEA6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（一）本人申请不再担任导师的；</w:t>
      </w:r>
    </w:p>
    <w:p w14:paraId="1DE1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（二）违法违纪的；</w:t>
      </w:r>
    </w:p>
    <w:p w14:paraId="37949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（三）开除公职或党籍的；</w:t>
      </w:r>
    </w:p>
    <w:p w14:paraId="32E1B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（四）存在失信行为的；</w:t>
      </w:r>
    </w:p>
    <w:p w14:paraId="78309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（五）其他不适宜履行导师职责的情形。</w:t>
      </w:r>
    </w:p>
    <w:p w14:paraId="5C69A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四、申报程序与时间安排</w:t>
      </w:r>
    </w:p>
    <w:p w14:paraId="7F9FB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（一）申报方式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  <w:t>。</w:t>
      </w:r>
    </w:p>
    <w:p w14:paraId="0567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pacing w:val="0"/>
          <w:kern w:val="2"/>
          <w:sz w:val="32"/>
          <w:szCs w:val="32"/>
          <w:lang w:val="en-US" w:eastAsia="zh-CN"/>
        </w:rPr>
        <w:t>申请人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/>
        </w:rPr>
        <w:t>如实填写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《重庆市荣昌区退役军人就业创业导师申报表》（见附件），同时提供身份证、专业资质证明、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荣誉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证书等相关材料复印件及电子扫描件。</w:t>
      </w:r>
    </w:p>
    <w:p w14:paraId="28F09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（二）报送要求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  <w:t>。</w:t>
      </w:r>
    </w:p>
    <w:p w14:paraId="37EC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每年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6月、12月为集中申报时段，申请人应于当年6月30日、12月31日前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将申报材料纸质版（一式一份）报送至区退役军人事务局移交安置就业创业科，电子版发送至邮箱：284667776@qq.com。</w:t>
      </w:r>
    </w:p>
    <w:p w14:paraId="49A0C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（三）审核认定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  <w:t>。</w:t>
      </w:r>
    </w:p>
    <w:p w14:paraId="00ED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区退役军人事务局将组织对申报人员进行综合评审，择优拟定入选名单后予以公布。</w:t>
      </w:r>
    </w:p>
    <w:p w14:paraId="21A4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五、工作要求</w:t>
      </w:r>
    </w:p>
    <w:p w14:paraId="45DB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（一）高度重视，积极发动。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各镇街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退役军人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服务站要充分认识此项工作的重要性，广泛宣传动员，主动对接辖区内符合条件的优秀人才，做好政策解读和动员工作，鼓励社会各界人士积极申报。</w:t>
      </w:r>
    </w:p>
    <w:p w14:paraId="6FD51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（二）加强指导，规范报送。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各镇街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退役军人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服务站要认真指导有意愿的人员按要求准备申报材料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并在集中申报时段进行报送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，确保材料真实、完整、规范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，并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对申报过程中遇到的问题及时予以解答和协调。</w:t>
      </w:r>
    </w:p>
    <w:p w14:paraId="10E7D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（三）持续跟踪，巩固成效。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导师团队组建后，各镇街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退役军人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服务站要结合实际需求，积极推荐退役军人参与导师开展的各项指导服务活动，做好活动组织和服务保障工作，推动导师资源在基层有效发挥作用。</w:t>
      </w:r>
    </w:p>
    <w:p w14:paraId="7EB8A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 w14:paraId="2C17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附件：重庆市荣昌区退役军人就业创业指导团队成员申报表</w:t>
      </w:r>
    </w:p>
    <w:p w14:paraId="754B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5762F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5FEC39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840" w:firstLineChars="1200"/>
        <w:jc w:val="right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重庆市荣昌区退役军人事务局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 w14:paraId="0FE4A9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56" w:firstLineChars="1549"/>
        <w:jc w:val="right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cs="方正仿宋_GBK"/>
          <w:b w:val="0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      </w:t>
      </w:r>
    </w:p>
    <w:p w14:paraId="1BD1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联系人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联系电话：刘艳燕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46450298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张军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46770345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）</w:t>
      </w:r>
    </w:p>
    <w:p w14:paraId="517A572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50A7F63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16754EB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5476708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42A1047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292E9A8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36BF586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355515C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54F8BF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</w:p>
    <w:p w14:paraId="5BF818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</w:p>
    <w:p w14:paraId="75CCC0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</w:p>
    <w:p w14:paraId="579399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4B3870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</w:p>
    <w:p w14:paraId="10D56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  <w:lang w:val="en-US" w:eastAsia="zh-CN"/>
        </w:rPr>
        <w:t>重庆市荣昌区</w:t>
      </w: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  <w:lang w:eastAsia="zh-CN"/>
        </w:rPr>
        <w:t>退役军人就业创业指导团队成员申报表</w:t>
      </w:r>
    </w:p>
    <w:p w14:paraId="7DA00A28">
      <w:pPr>
        <w:pStyle w:val="2"/>
        <w:rPr>
          <w:rFonts w:hint="eastAsia"/>
          <w:lang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878"/>
        <w:gridCol w:w="476"/>
        <w:gridCol w:w="784"/>
        <w:gridCol w:w="2265"/>
        <w:gridCol w:w="1382"/>
      </w:tblGrid>
      <w:tr w14:paraId="39E8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F9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姓    名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FD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30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性    别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5A9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076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照</w:t>
            </w:r>
          </w:p>
          <w:p w14:paraId="4CC32F8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片</w:t>
            </w:r>
          </w:p>
          <w:p w14:paraId="4B4ABB5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（1寸）</w:t>
            </w:r>
          </w:p>
        </w:tc>
      </w:tr>
      <w:tr w14:paraId="6D13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E3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4C22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02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民    族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976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77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4193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06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出生日期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200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 xml:space="preserve">       年     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FB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最高学历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DD8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0E8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1392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74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4D8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A8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传    真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01D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B01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609D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96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手    机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E1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85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QQ/微信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698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D5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76F7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1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电子邮件</w:t>
            </w:r>
          </w:p>
        </w:tc>
        <w:tc>
          <w:tcPr>
            <w:tcW w:w="6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59B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42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7C66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AA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单位名称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AAA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7A40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44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职    务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467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527A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4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联系地址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624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5BFC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BF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邮    编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EA0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68A3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A3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公司网站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105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342A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27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兴趣爱好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A1A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7E70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02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  <w:lang w:eastAsia="zh-CN"/>
              </w:rPr>
              <w:t>专业技术方向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财务与金融管理</w:t>
            </w:r>
          </w:p>
          <w:p w14:paraId="08C2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行政综合管理</w:t>
            </w:r>
          </w:p>
          <w:p w14:paraId="3D55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影音、图文设计</w:t>
            </w:r>
          </w:p>
          <w:p w14:paraId="725D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信息、通信技术</w:t>
            </w:r>
          </w:p>
          <w:p w14:paraId="4E74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市场研究、市场营销</w:t>
            </w:r>
          </w:p>
          <w:p w14:paraId="01D0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法律咨询</w:t>
            </w:r>
          </w:p>
          <w:p w14:paraId="1C639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税务与审计</w:t>
            </w:r>
          </w:p>
          <w:p w14:paraId="2DC3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教育与培训</w:t>
            </w:r>
          </w:p>
          <w:p w14:paraId="0E14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策划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公众演讲</w:t>
            </w:r>
          </w:p>
          <w:p w14:paraId="13C59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商业设计（商业计划）</w:t>
            </w:r>
          </w:p>
          <w:p w14:paraId="19D65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调查与评估</w:t>
            </w:r>
          </w:p>
          <w:p w14:paraId="40995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撰写编辑</w:t>
            </w:r>
          </w:p>
          <w:p w14:paraId="52173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宣传推广</w:t>
            </w:r>
          </w:p>
          <w:p w14:paraId="18D1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筹募资源</w:t>
            </w:r>
          </w:p>
          <w:p w14:paraId="08928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Chars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战略规划</w:t>
            </w:r>
          </w:p>
          <w:p w14:paraId="3420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□ 其他</w:t>
            </w:r>
          </w:p>
          <w:p w14:paraId="427F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请注明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____________________</w:t>
            </w:r>
          </w:p>
          <w:p w14:paraId="508C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  <w:t>（您比较擅长下面哪类专业技术?请划勾，可多选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  <w:tr w14:paraId="69CF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EE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  <w:lang w:eastAsia="zh-CN"/>
              </w:rPr>
              <w:t>个人就业创业情况简介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AC8BD">
            <w:pPr>
              <w:spacing w:line="360" w:lineRule="exact"/>
              <w:ind w:firstLine="180" w:firstLineChars="1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3128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6A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  <w:lang w:eastAsia="zh-CN"/>
              </w:rPr>
              <w:t>就业创业成果展示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9B62">
            <w:pPr>
              <w:spacing w:line="360" w:lineRule="exact"/>
              <w:ind w:firstLine="180" w:firstLineChars="100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0563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69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  <w:lang w:eastAsia="zh-CN"/>
              </w:rPr>
              <w:t>就业创业指导方向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31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180" w:firstLineChars="1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18"/>
              </w:rPr>
            </w:pPr>
          </w:p>
        </w:tc>
      </w:tr>
    </w:tbl>
    <w:p w14:paraId="4805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方正仿宋_GBK" w:cs="方正仿宋_GBK"/>
          <w:b/>
          <w:bCs w:val="0"/>
          <w:color w:val="auto"/>
          <w:sz w:val="15"/>
          <w:szCs w:val="15"/>
          <w:u w:val="single"/>
        </w:rPr>
      </w:pPr>
    </w:p>
    <w:p w14:paraId="24FB6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  <w:t>承诺：</w:t>
      </w:r>
    </w:p>
    <w:p w14:paraId="44F2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  <w:t>我承诺所填内容真实有效！</w:t>
      </w:r>
    </w:p>
    <w:p w14:paraId="6E913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</w:pPr>
    </w:p>
    <w:p w14:paraId="004F7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  <w:u w:val="single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  <w:t>申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  <w:lang w:eastAsia="zh-CN"/>
        </w:rPr>
        <w:t>报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  <w:t>人签名：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  <w:u w:val="single"/>
        </w:rPr>
        <w:t xml:space="preserve">                    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  <w:t xml:space="preserve">    日期：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  <w:u w:val="single"/>
        </w:rPr>
        <w:t xml:space="preserve">                 </w:t>
      </w:r>
    </w:p>
    <w:p w14:paraId="3D6A6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</w:pPr>
    </w:p>
    <w:p w14:paraId="319CF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  <w:t>注：1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  <w:lang w:eastAsia="zh-CN"/>
        </w:rPr>
        <w:t>．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  <w:t>请您如实、完整的填写该表，特别是联络方式以方便我们和您取得联系；</w:t>
      </w:r>
    </w:p>
    <w:p w14:paraId="638A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0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  <w:t>2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  <w:lang w:eastAsia="zh-CN"/>
        </w:rPr>
        <w:t>．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  <w:t>请您提供证实您工作或者身份的相关纸质证件复印件；</w:t>
      </w:r>
    </w:p>
    <w:p w14:paraId="7DCDC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  <w:t>3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  <w:lang w:eastAsia="zh-CN"/>
        </w:rPr>
        <w:t>．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15"/>
          <w:szCs w:val="15"/>
        </w:rPr>
        <w:t>我们承诺：您的资料将严格对外保密。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4F513">
    <w:pPr>
      <w:pStyle w:val="6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3DEFA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3DEFA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0974AE81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4330" w:leftChars="1353" w:firstLine="7398" w:firstLineChars="2312"/>
      <w:jc w:val="both"/>
      <w:textAlignment w:val="auto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荣昌区退役军人事务局发布</w:t>
    </w:r>
  </w:p>
  <w:p w14:paraId="2A5E0E75">
    <w:pPr>
      <w:pStyle w:val="6"/>
      <w:wordWrap w:val="0"/>
      <w:ind w:left="7296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E7360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5ED7B12D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荣昌区退役军人事务局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77F0121"/>
    <w:rsid w:val="2AEB3417"/>
    <w:rsid w:val="31A15F24"/>
    <w:rsid w:val="324A1681"/>
    <w:rsid w:val="36FB1DF0"/>
    <w:rsid w:val="395347B5"/>
    <w:rsid w:val="39A232A0"/>
    <w:rsid w:val="39E745AA"/>
    <w:rsid w:val="3B5A6BBB"/>
    <w:rsid w:val="3DF76AE3"/>
    <w:rsid w:val="3EDA13A6"/>
    <w:rsid w:val="417B75E9"/>
    <w:rsid w:val="42F058B7"/>
    <w:rsid w:val="436109F6"/>
    <w:rsid w:val="441A38D4"/>
    <w:rsid w:val="4504239D"/>
    <w:rsid w:val="4BC77339"/>
    <w:rsid w:val="4C9236C5"/>
    <w:rsid w:val="4DEB17AA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77D19B5"/>
    <w:rsid w:val="69AC0D42"/>
    <w:rsid w:val="6AD9688B"/>
    <w:rsid w:val="6D0E3F22"/>
    <w:rsid w:val="744E4660"/>
    <w:rsid w:val="753355A2"/>
    <w:rsid w:val="759F1C61"/>
    <w:rsid w:val="769F2DE8"/>
    <w:rsid w:val="76FDEB7C"/>
    <w:rsid w:val="77F783D4"/>
    <w:rsid w:val="79C65162"/>
    <w:rsid w:val="7BFD79A1"/>
    <w:rsid w:val="7C9011D9"/>
    <w:rsid w:val="7DC651C5"/>
    <w:rsid w:val="7DF350ED"/>
    <w:rsid w:val="7F9DA0E8"/>
    <w:rsid w:val="7FCC2834"/>
    <w:rsid w:val="7FF5BFA3"/>
    <w:rsid w:val="7FF6A4EF"/>
    <w:rsid w:val="92DD1CEF"/>
    <w:rsid w:val="9FFFD341"/>
    <w:rsid w:val="DEFF43B6"/>
    <w:rsid w:val="EB8FD584"/>
    <w:rsid w:val="EDEE3A60"/>
    <w:rsid w:val="F05B4F69"/>
    <w:rsid w:val="F33F488C"/>
    <w:rsid w:val="F3DFAE4C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100" w:leftChars="100" w:right="100" w:rightChars="1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1</Lines>
  <Paragraphs>1</Paragraphs>
  <TotalTime>25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2021-09-14T02:41:00Z</dcterms:created>
  <dc:creator>t</dc:creator>
  <cp:lastModifiedBy>kylin</cp:lastModifiedBy>
  <cp:lastPrinted>2022-05-15T00:46:00Z</cp:lastPrinted>
  <dcterms:modified xsi:type="dcterms:W3CDTF">2026-01-23T09:06:55Z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48C61CB29D3F4D9384F5922CF0F7FFB4</vt:lpwstr>
  </property>
</Properties>
</file>