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峰高街道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残疾人“两项补贴”办事指南</w:t>
      </w:r>
      <w:bookmarkStart w:id="0" w:name="_GoBack"/>
      <w:bookmarkEnd w:id="0"/>
    </w:p>
    <w:p>
      <w:pPr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right="0" w:firstLine="640" w:firstLineChars="200"/>
        <w:rPr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一、办理事项：</w:t>
      </w:r>
      <w:r>
        <w:rPr>
          <w:rFonts w:ascii="方正仿宋_GBK" w:hAnsi="方正仿宋_GBK" w:eastAsia="方正仿宋_GBK" w:cs="方正仿宋_GBK"/>
          <w:sz w:val="32"/>
          <w:szCs w:val="32"/>
        </w:rPr>
        <w:t>残疾人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“两项补贴”。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after="0" w:line="594" w:lineRule="atLeas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二、办理条件：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困难残疾人生活补贴对象为具有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荣昌区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户籍的城乡低保对象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低保边缘家庭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中持有效的《中华人民共和国残疾人证》，且符合政策衔接条件的残疾人。重度残疾人护理补贴对象为具有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荣昌区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户籍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持有效的《中华人民共和国残疾人证》，且符合政策衔接条件的一级、二级残疾人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及三四级智力精神残疾人。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after="0" w:line="594" w:lineRule="atLeast"/>
        <w:ind w:left="0" w:leftChars="0" w:right="0" w:rightChars="0"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三、补贴标准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：自20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月起，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低保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残疾人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享受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生活补贴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标准为每人每月90元，低保边缘家庭残疾人享受生活补贴标准为每人每月50元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一级残疾人享受护理补贴标准为每人每月100元，二级残疾人享受护理补贴标准为每人每月90元，三四级智力精神残疾人享受护理补贴标准为每人每月50元。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after="0" w:line="594" w:lineRule="atLeast"/>
        <w:ind w:left="0" w:leftChars="0" w:right="0" w:rightChars="0"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申请手续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可由本人自愿通过全国任意乡镇人民政府（街道办事处）或相关政务服务申请受理平台提出申请，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不受户籍地限制，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补贴仍由原户籍地审核发放。本人申请有困难的，可以委托代理人或村（居）民委员会代为提出申请。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after="0" w:line="594" w:lineRule="atLeast"/>
        <w:ind w:left="0" w:leftChars="0" w:right="0" w:rightChars="0"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申请资料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after="0" w:line="594" w:lineRule="atLeast"/>
        <w:ind w:left="0" w:leftChars="0" w:right="0" w:rightChars="0"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线上申请：手机下载“渝快办”APP在“高效办成一件事”栏，点击“残疾人服务一件事”，点击“智能导办”，再点击“立即申报”，根据系统导引上传身份证、残疾证、户口簿、低保证明、银行卡等清晰图片资料，提交后即可完成在线申请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after="0" w:line="594" w:lineRule="atLeast"/>
        <w:ind w:left="0" w:leftChars="0" w:right="0" w:rightChars="0"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（二）线下申请：残疾人或其委托办理人在镇（街道）申请，须提供《荣昌区残疾人“两项补贴”申请表》及申请人身份证、残疾证、户口簿、低保证明、银行卡等材料。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370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、申请审批程序：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37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本人或委托代理人申请→镇街初审→区残联审核→区民政局审定→发放残疾人“两项补贴”。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370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、办理时间、地点：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0" w:lineRule="atLeast"/>
        <w:ind w:left="0" w:right="0" w:firstLine="370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</w:rPr>
        <w:t>（一）办理时间：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上午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9：0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0—12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00，下午2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00—5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30（法定节假日和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  <w:lang w:val="en-US" w:eastAsia="zh-CN"/>
        </w:rPr>
        <w:t>周末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fill="FFFFFF"/>
        </w:rPr>
        <w:t>除外）。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right="0" w:firstLine="320" w:firstLineChars="100"/>
        <w:jc w:val="both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（二）办理地点：</w:t>
      </w:r>
    </w:p>
    <w:tbl>
      <w:tblPr>
        <w:tblStyle w:val="5"/>
        <w:tblW w:w="850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50" w:type="dxa"/>
          <w:left w:w="100" w:type="dxa"/>
          <w:bottom w:w="50" w:type="dxa"/>
          <w:right w:w="100" w:type="dxa"/>
        </w:tblCellMar>
      </w:tblPr>
      <w:tblGrid>
        <w:gridCol w:w="2169"/>
        <w:gridCol w:w="3673"/>
        <w:gridCol w:w="26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trHeight w:val="283" w:hRule="atLeast"/>
        </w:trPr>
        <w:tc>
          <w:tcPr>
            <w:tcW w:w="2169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color w:val="auto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0"/>
                <w:szCs w:val="30"/>
                <w:lang w:val="en-US" w:eastAsia="zh-CN" w:bidi="ar"/>
              </w:rPr>
              <w:t>峰高街道</w:t>
            </w:r>
          </w:p>
        </w:tc>
        <w:tc>
          <w:tcPr>
            <w:tcW w:w="3673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文化路59号</w:t>
            </w:r>
          </w:p>
        </w:tc>
        <w:tc>
          <w:tcPr>
            <w:tcW w:w="2664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0"/>
                <w:szCs w:val="30"/>
                <w:shd w:val="clear" w:fill="FFFFFF"/>
              </w:rPr>
              <w:t>023-46217771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right="0" w:firstLine="320" w:firstLineChars="100"/>
        <w:jc w:val="both"/>
        <w:rPr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370"/>
        <w:jc w:val="both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区民政局咨询电话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023-61478898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60" w:lineRule="atLeast"/>
        <w:ind w:left="0" w:right="0"/>
        <w:rPr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A6909"/>
    <w:rsid w:val="25DB2346"/>
    <w:rsid w:val="2F371259"/>
    <w:rsid w:val="51C77E23"/>
    <w:rsid w:val="52EC5FAC"/>
    <w:rsid w:val="5A0B34B1"/>
    <w:rsid w:val="5D982B01"/>
    <w:rsid w:val="625E6367"/>
    <w:rsid w:val="76CC778F"/>
    <w:rsid w:val="77510A87"/>
    <w:rsid w:val="77B550E8"/>
    <w:rsid w:val="7ACB87FB"/>
    <w:rsid w:val="7EC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w w:val="90"/>
      <w:szCs w:val="24"/>
    </w:rPr>
  </w:style>
  <w:style w:type="paragraph" w:styleId="3">
    <w:name w:val="footer"/>
    <w:basedOn w:val="1"/>
    <w:next w:val="1"/>
    <w:unhideWhenUsed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2025-01-03T11:19:00Z</dcterms:created>
  <dc:creator>MZJDZB</dc:creator>
  <cp:lastModifiedBy>Administrator</cp:lastModifiedBy>
  <dcterms:modified xsi:type="dcterms:W3CDTF">2025-02-17T08:14:06Z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