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18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356A52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5E0F6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重庆市荣昌区盘龙镇人民政府</w:t>
      </w:r>
    </w:p>
    <w:p w14:paraId="7BC2EB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关于进一步加强村级集体经济管理的通知</w:t>
      </w:r>
    </w:p>
    <w:p w14:paraId="1B7E3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（试行）</w:t>
      </w:r>
    </w:p>
    <w:p w14:paraId="1A8786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盘龙府发〔2025〕55号</w:t>
      </w:r>
    </w:p>
    <w:p w14:paraId="6381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3F4C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各村（社区）：</w:t>
      </w:r>
    </w:p>
    <w:p w14:paraId="5D59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为破除村级集体经济管理壁垒，激活集体资产内生动力，推动农民农村共同富裕与乡村振兴深度融合，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根据《中华人民共和国集体经济组织法》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《荣昌区农村集体资金资产资源管理办法》（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荣农发〔2017〕58号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）、《重庆市荣昌区农业农村委员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关于进一步规范村级集体经济管理的函》（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荣农函〔20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）等相关法律法规和文件精神，并结合盘龙镇实际，现就加强我镇村级集体经济管理工作通知如下：</w:t>
      </w:r>
    </w:p>
    <w:p w14:paraId="6C569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一、准确把握村级集体经济组织概念与组织形式</w:t>
      </w:r>
    </w:p>
    <w:p w14:paraId="06B07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清晰界定法人属性。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村级集体经济组织作为以土地集体所有为基础的特别法人，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全面落实与村民委员会“职能分离、账务分设、责任明晰”机制，独立开展经营活动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5B0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拓展多元组织形式。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在原有经济合作社、股份经济合作社、公司制企业、农民专业合作社基础上，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鼓励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党建引领、社会资本参与的方式发展集体经济，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丰富集体经济业态。</w:t>
      </w:r>
    </w:p>
    <w:p w14:paraId="21BF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二、规范集体资产管理，确保资产安全完整</w:t>
      </w:r>
    </w:p>
    <w:p w14:paraId="1235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（一）清产核资，明晰权属。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建立电子资产台账，除登记传统会计信息外，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对固定资产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进行编号管理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、资源性资产附加高清影像、坐标定位（如资源性资产标注四至界限），接入“渝农资产智管”平台实现实时更新。</w:t>
      </w:r>
    </w:p>
    <w:p w14:paraId="4DF6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推行“阳光运营+智慧发包”模式。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资产运营前，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结合资产价值、运营成本等因素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对标的资产进行价值评估，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并通过会议讨论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确定合理标底；通过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盘龙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微信公众号发布运营信息，开放线上报名、竞价通道，实现“全程留痕、实时可溯”。 建立电子合同台账，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及时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提醒合同到期、租金收缴等事项；对长期租赁资产，每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年开展一次价值重估，动态调整租金标准，保障集体资产收益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防止签订超长期、低收益等违规合同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。</w:t>
      </w:r>
    </w:p>
    <w:p w14:paraId="2815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优化资产处置流程。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固定资产处置新增“预公示+风险评估”环节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，处置方案需预公示3天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收集意见，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结合上级部门文件要求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再提交村民代表会议表决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54D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三、强化财务管理，提升运营规范化水平</w:t>
      </w:r>
    </w:p>
    <w:p w14:paraId="3BEA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（一）严格执行财务制度。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村级集体经济组织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与村民委员会实行分账管理，统一开设银行账户，财务统一由第三方机构代理，并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纳入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渝农资产智管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统一管理，执行《村集体经济组织会计制度》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所有支出一律使用转账方式支付或报销，禁止现金支出；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所有票据必须由经办人、集体经济负责人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、并按照规定报镇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政府项目分管领导、镇政府村集体经济分管领导签字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。</w:t>
      </w:r>
    </w:p>
    <w:p w14:paraId="31A8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（二）规范收益分配管理。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集体经济组织收益分配管理严格按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照《荣昌区农村集体经济组织收益分配方案（试行）》（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荣扶村组办发〔20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〕1号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）及盘龙镇为发展集体经济制定的《激励村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社区）干部担当作为领办市场化集体经济组织的方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案（试行）》执行，按不同的投资方式确定适用的办法。</w:t>
      </w:r>
    </w:p>
    <w:p w14:paraId="3569A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（三）深化财务公开与民主监督。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坚持每月进行财务公开，重大财务事项随时公开。定期组织成员代表或民主理财小组对财务账目进行审核。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非项目资金成立的集体经济公司、合作社及专业合作社每年均须报送年报。</w:t>
      </w:r>
    </w:p>
    <w:p w14:paraId="46B51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四、审慎开展对外投资，防范经营风险</w:t>
      </w:r>
    </w:p>
    <w:p w14:paraId="6D888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（一）严格投资决策程序。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村级集体经济组织依法进行的对外投资，必须进行充分的市场调查和可行性论证。投资方案须经村集体经济组织成员（代表）大会民主表决通过，并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按规定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报镇党委、政府审核批准后方可实施。严禁个人擅自决定重大投资事项。</w:t>
      </w:r>
    </w:p>
    <w:p w14:paraId="0719D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（二）明确投资负面清单。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按《农村集体经济组织法》设置投资负面清单。原则上不得为非本组织经济实体提供担保，确需提供的，必须经成员（代表）大会决议通过；严格控制非主业投资。</w:t>
      </w:r>
    </w:p>
    <w:p w14:paraId="7955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（三）加强投资过程监管与风险防控。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对已投资项目，每月报送运营数据；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设置风险预警指标（如连续3个月亏损、现金流断裂），应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启动应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急处置程序，由镇政府牵头成立专班制定应对方案。建立投资退出机制，对长期亏损（连续2年以上）、无发展前景的项目，及时启动清算程序，最大限度减少损失；投资情况每季度向成员公开，重大风险处置结果需在5个工作日内公示。</w:t>
      </w:r>
    </w:p>
    <w:p w14:paraId="625BE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方正黑体_GBK" w:hAnsi="宋体" w:eastAsia="方正黑体_GBK" w:cs="宋体"/>
          <w:color w:val="000000"/>
          <w:kern w:val="0"/>
          <w:sz w:val="24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各村集体经济组织要高度重视本通知要求，结合实际抓紧制定和完善相关管理制度，不断提升管理水平和可持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续发展能力，真正让集体资产“活”起来，让集体经济“壮”起来，让集体成员“富”起来。</w:t>
      </w:r>
    </w:p>
    <w:p w14:paraId="4ED6A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590B38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8B41D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重庆市荣昌区盘龙镇人民政府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 w14:paraId="33613D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cs="Times New Roman"/>
        </w:rPr>
        <w:t xml:space="preserve"> </w:t>
      </w:r>
    </w:p>
    <w:p w14:paraId="684C46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47D0E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EAC65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EAC65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39F74C0A"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重庆市荣昌区盘龙镇人民政府发布     </w:t>
    </w:r>
  </w:p>
  <w:p w14:paraId="1EBEF9A3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8C0EB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10A63F9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重庆市荣昌区盘龙镇行政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Yzk5YzdmM2JmN2Y2ZGFjOWYwMTdiNjEyM2JlZDMifQ=="/>
  </w:docVars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02A535B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AFF950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5FFF3F72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7F783D4"/>
    <w:rsid w:val="78F68940"/>
    <w:rsid w:val="79C65162"/>
    <w:rsid w:val="7C9011D9"/>
    <w:rsid w:val="7DC651C5"/>
    <w:rsid w:val="7DF350ED"/>
    <w:rsid w:val="7F7FBDFA"/>
    <w:rsid w:val="7F9DA0E8"/>
    <w:rsid w:val="7FB87DA4"/>
    <w:rsid w:val="7FCC2834"/>
    <w:rsid w:val="7FF6A4EF"/>
    <w:rsid w:val="92DD1CEF"/>
    <w:rsid w:val="9FFFD341"/>
    <w:rsid w:val="B6DD7548"/>
    <w:rsid w:val="C8B3B2A2"/>
    <w:rsid w:val="ED6E8D52"/>
    <w:rsid w:val="F05B4F69"/>
    <w:rsid w:val="F3DFAE4C"/>
    <w:rsid w:val="F6FE2F06"/>
    <w:rsid w:val="F97D9566"/>
    <w:rsid w:val="FDFF411C"/>
    <w:rsid w:val="FFE5B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1701</Characters>
  <Lines>1</Lines>
  <Paragraphs>1</Paragraphs>
  <TotalTime>1</TotalTime>
  <ScaleCrop>false</ScaleCrop>
  <LinksUpToDate>false</LinksUpToDate>
  <CharactersWithSpaces>1706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2021-09-12T18:41:00Z</dcterms:created>
  <dc:creator>t</dc:creator>
  <cp:lastModifiedBy>plz000411</cp:lastModifiedBy>
  <cp:lastPrinted>2022-05-13T16:46:00Z</cp:lastPrinted>
  <dcterms:modified xsi:type="dcterms:W3CDTF">2025-12-23T15:03:00Z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48C61CB29D3F4D9384F5922CF0F7FFB4</vt:lpwstr>
  </property>
</Properties>
</file>